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37" w:rsidRPr="002F55F7" w:rsidRDefault="002F55F7" w:rsidP="00CC6C37">
      <w:pPr>
        <w:jc w:val="center"/>
        <w:rPr>
          <w:rFonts w:ascii="Chiller" w:hAnsi="Chiller"/>
          <w:sz w:val="72"/>
          <w:szCs w:val="72"/>
        </w:rPr>
      </w:pPr>
      <w:r w:rsidRPr="002F55F7">
        <w:rPr>
          <w:rFonts w:ascii="Chiller" w:hAnsi="Chiller"/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-504825</wp:posOffset>
            </wp:positionV>
            <wp:extent cx="1390650" cy="1038225"/>
            <wp:effectExtent l="19050" t="0" r="0" b="0"/>
            <wp:wrapNone/>
            <wp:docPr id="2" name="il_fi" descr="http://sp.life123.com/bm.pix/ghost-stories3.s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p.life123.com/bm.pix/ghost-stories3.s6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hiller" w:hAnsi="Chiller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7362825</wp:posOffset>
            </wp:positionH>
            <wp:positionV relativeFrom="paragraph">
              <wp:posOffset>-504825</wp:posOffset>
            </wp:positionV>
            <wp:extent cx="1390650" cy="1038225"/>
            <wp:effectExtent l="19050" t="0" r="0" b="0"/>
            <wp:wrapNone/>
            <wp:docPr id="1" name="il_fi" descr="http://sp.life123.com/bm.pix/ghost-stories3.s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p.life123.com/bm.pix/ghost-stories3.s60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C37" w:rsidRPr="002F55F7">
        <w:rPr>
          <w:rFonts w:ascii="Chiller" w:hAnsi="Chiller"/>
          <w:sz w:val="72"/>
          <w:szCs w:val="72"/>
        </w:rPr>
        <w:t>The Ghostly Shed Vocabulary List</w:t>
      </w:r>
    </w:p>
    <w:tbl>
      <w:tblPr>
        <w:tblStyle w:val="TableGrid"/>
        <w:tblW w:w="14370" w:type="dxa"/>
        <w:tblLook w:val="04A0"/>
      </w:tblPr>
      <w:tblGrid>
        <w:gridCol w:w="2052"/>
        <w:gridCol w:w="2053"/>
        <w:gridCol w:w="2053"/>
        <w:gridCol w:w="2053"/>
        <w:gridCol w:w="2053"/>
        <w:gridCol w:w="2053"/>
        <w:gridCol w:w="2053"/>
      </w:tblGrid>
      <w:tr w:rsidR="00CC6C37" w:rsidRPr="00CC6C37" w:rsidTr="00CC6C37">
        <w:trPr>
          <w:trHeight w:val="876"/>
        </w:trPr>
        <w:tc>
          <w:tcPr>
            <w:tcW w:w="2052" w:type="dxa"/>
          </w:tcPr>
          <w:p w:rsidR="00CC6C37" w:rsidRPr="00CC6C3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CC6C37">
              <w:rPr>
                <w:rFonts w:ascii="Chiller" w:hAnsi="Chiller" w:cs="Arial"/>
                <w:b/>
                <w:sz w:val="44"/>
                <w:szCs w:val="44"/>
              </w:rPr>
              <w:t>ghostly</w:t>
            </w:r>
          </w:p>
        </w:tc>
        <w:tc>
          <w:tcPr>
            <w:tcW w:w="2053" w:type="dxa"/>
          </w:tcPr>
          <w:p w:rsidR="00CC6C37" w:rsidRPr="00CC6C3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CC6C37">
              <w:rPr>
                <w:rFonts w:ascii="Chiller" w:hAnsi="Chiller" w:cs="Arial"/>
                <w:b/>
                <w:sz w:val="44"/>
                <w:szCs w:val="44"/>
              </w:rPr>
              <w:t>corpse</w:t>
            </w:r>
          </w:p>
        </w:tc>
        <w:tc>
          <w:tcPr>
            <w:tcW w:w="2053" w:type="dxa"/>
          </w:tcPr>
          <w:p w:rsidR="00CC6C37" w:rsidRPr="00CC6C3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CC6C37">
              <w:rPr>
                <w:rFonts w:ascii="Chiller" w:hAnsi="Chiller" w:cs="Arial"/>
                <w:b/>
                <w:sz w:val="44"/>
                <w:szCs w:val="44"/>
              </w:rPr>
              <w:t>whispering</w:t>
            </w:r>
          </w:p>
        </w:tc>
        <w:tc>
          <w:tcPr>
            <w:tcW w:w="2053" w:type="dxa"/>
          </w:tcPr>
          <w:p w:rsidR="00CC6C37" w:rsidRPr="00CC6C3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CC6C37">
              <w:rPr>
                <w:rFonts w:ascii="Chiller" w:hAnsi="Chiller" w:cs="Arial"/>
                <w:b/>
                <w:sz w:val="44"/>
                <w:szCs w:val="44"/>
              </w:rPr>
              <w:t>shuffling</w:t>
            </w:r>
          </w:p>
        </w:tc>
        <w:tc>
          <w:tcPr>
            <w:tcW w:w="2053" w:type="dxa"/>
          </w:tcPr>
          <w:p w:rsidR="00CC6C37" w:rsidRPr="00CC6C3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CC6C37">
              <w:rPr>
                <w:rFonts w:ascii="Chiller" w:hAnsi="Chiller" w:cs="Arial"/>
                <w:b/>
                <w:sz w:val="44"/>
                <w:szCs w:val="44"/>
              </w:rPr>
              <w:t>screams</w:t>
            </w:r>
          </w:p>
        </w:tc>
        <w:tc>
          <w:tcPr>
            <w:tcW w:w="2053" w:type="dxa"/>
          </w:tcPr>
          <w:p w:rsidR="00CC6C37" w:rsidRPr="00CC6C3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CC6C37">
              <w:rPr>
                <w:rFonts w:ascii="Chiller" w:hAnsi="Chiller" w:cs="Arial"/>
                <w:b/>
                <w:sz w:val="44"/>
                <w:szCs w:val="44"/>
              </w:rPr>
              <w:t>deadly</w:t>
            </w:r>
          </w:p>
        </w:tc>
        <w:tc>
          <w:tcPr>
            <w:tcW w:w="2053" w:type="dxa"/>
          </w:tcPr>
          <w:p w:rsidR="00CC6C37" w:rsidRPr="00CC6C3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CC6C37">
              <w:rPr>
                <w:rFonts w:ascii="Chiller" w:hAnsi="Chiller" w:cs="Arial"/>
                <w:b/>
                <w:sz w:val="44"/>
                <w:szCs w:val="44"/>
              </w:rPr>
              <w:t>spooky</w:t>
            </w:r>
          </w:p>
        </w:tc>
      </w:tr>
      <w:tr w:rsidR="00CC6C37" w:rsidRPr="00CC6C37" w:rsidTr="00CC6C37">
        <w:trPr>
          <w:trHeight w:val="876"/>
        </w:trPr>
        <w:tc>
          <w:tcPr>
            <w:tcW w:w="2052" w:type="dxa"/>
          </w:tcPr>
          <w:p w:rsidR="00CC6C37" w:rsidRPr="00CC6C3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CC6C37">
              <w:rPr>
                <w:rFonts w:ascii="Chiller" w:hAnsi="Chiller" w:cs="Arial"/>
                <w:b/>
                <w:sz w:val="44"/>
                <w:szCs w:val="44"/>
              </w:rPr>
              <w:t>spine-tingling</w:t>
            </w:r>
          </w:p>
        </w:tc>
        <w:tc>
          <w:tcPr>
            <w:tcW w:w="2053" w:type="dxa"/>
          </w:tcPr>
          <w:p w:rsidR="00CC6C37" w:rsidRPr="00CC6C3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CC6C37">
              <w:rPr>
                <w:rFonts w:ascii="Chiller" w:hAnsi="Chiller" w:cs="Arial"/>
                <w:b/>
                <w:sz w:val="44"/>
                <w:szCs w:val="44"/>
              </w:rPr>
              <w:t>dreadful</w:t>
            </w:r>
          </w:p>
        </w:tc>
        <w:tc>
          <w:tcPr>
            <w:tcW w:w="2053" w:type="dxa"/>
          </w:tcPr>
          <w:p w:rsidR="00CC6C37" w:rsidRPr="00CC6C3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CC6C37">
              <w:rPr>
                <w:rFonts w:ascii="Chiller" w:hAnsi="Chiller" w:cs="Arial"/>
                <w:b/>
                <w:sz w:val="44"/>
                <w:szCs w:val="44"/>
              </w:rPr>
              <w:t>decaying</w:t>
            </w:r>
          </w:p>
        </w:tc>
        <w:tc>
          <w:tcPr>
            <w:tcW w:w="2053" w:type="dxa"/>
          </w:tcPr>
          <w:p w:rsidR="00CC6C37" w:rsidRPr="00CC6C3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CC6C37">
              <w:rPr>
                <w:rFonts w:ascii="Chiller" w:hAnsi="Chiller" w:cs="Arial"/>
                <w:b/>
                <w:sz w:val="44"/>
                <w:szCs w:val="44"/>
              </w:rPr>
              <w:t>drenched</w:t>
            </w:r>
          </w:p>
        </w:tc>
        <w:tc>
          <w:tcPr>
            <w:tcW w:w="2053" w:type="dxa"/>
          </w:tcPr>
          <w:p w:rsidR="00CC6C37" w:rsidRPr="00CC6C3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CC6C37">
              <w:rPr>
                <w:rFonts w:ascii="Chiller" w:hAnsi="Chiller" w:cs="Arial"/>
                <w:b/>
                <w:sz w:val="44"/>
                <w:szCs w:val="44"/>
              </w:rPr>
              <w:t>stench</w:t>
            </w:r>
          </w:p>
        </w:tc>
        <w:tc>
          <w:tcPr>
            <w:tcW w:w="2053" w:type="dxa"/>
          </w:tcPr>
          <w:p w:rsidR="00CC6C37" w:rsidRPr="00CC6C3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CC6C37">
              <w:rPr>
                <w:rFonts w:ascii="Chiller" w:hAnsi="Chiller" w:cs="Arial"/>
                <w:b/>
                <w:sz w:val="44"/>
                <w:szCs w:val="44"/>
              </w:rPr>
              <w:t>rotting</w:t>
            </w:r>
          </w:p>
        </w:tc>
        <w:tc>
          <w:tcPr>
            <w:tcW w:w="2053" w:type="dxa"/>
          </w:tcPr>
          <w:p w:rsidR="00CC6C37" w:rsidRPr="00CC6C3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CC6C37">
              <w:rPr>
                <w:rFonts w:ascii="Chiller" w:hAnsi="Chiller" w:cs="Arial"/>
                <w:b/>
                <w:sz w:val="44"/>
                <w:szCs w:val="44"/>
              </w:rPr>
              <w:t>miserable</w:t>
            </w:r>
          </w:p>
        </w:tc>
      </w:tr>
      <w:tr w:rsidR="00CC6C37" w:rsidRPr="00CC6C37" w:rsidTr="00CC6C37">
        <w:trPr>
          <w:trHeight w:val="876"/>
        </w:trPr>
        <w:tc>
          <w:tcPr>
            <w:tcW w:w="2052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mischievous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strange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dank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dusty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cobwebbed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blood curdling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proofErr w:type="spellStart"/>
            <w:r w:rsidRPr="002F55F7">
              <w:rPr>
                <w:rFonts w:ascii="Chiller" w:hAnsi="Chiller" w:cs="Arial"/>
                <w:b/>
                <w:sz w:val="44"/>
                <w:szCs w:val="44"/>
              </w:rPr>
              <w:t>goosebumps</w:t>
            </w:r>
            <w:proofErr w:type="spellEnd"/>
          </w:p>
        </w:tc>
      </w:tr>
      <w:tr w:rsidR="00CC6C37" w:rsidRPr="00CC6C37" w:rsidTr="00CC6C37">
        <w:trPr>
          <w:trHeight w:val="876"/>
        </w:trPr>
        <w:tc>
          <w:tcPr>
            <w:tcW w:w="2052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oozing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dazzling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ghoulish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phantoms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antique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squeal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deadly</w:t>
            </w:r>
          </w:p>
        </w:tc>
      </w:tr>
      <w:tr w:rsidR="00CC6C37" w:rsidRPr="00CC6C37" w:rsidTr="00CC6C37">
        <w:trPr>
          <w:trHeight w:val="876"/>
        </w:trPr>
        <w:tc>
          <w:tcPr>
            <w:tcW w:w="2052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shaking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rattling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ancient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shadowy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creepy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terrifying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trespassed</w:t>
            </w:r>
          </w:p>
        </w:tc>
      </w:tr>
      <w:tr w:rsidR="00CC6C37" w:rsidRPr="00CC6C37" w:rsidTr="00CC6C37">
        <w:trPr>
          <w:trHeight w:val="876"/>
        </w:trPr>
        <w:tc>
          <w:tcPr>
            <w:tcW w:w="2052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maggoty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ragged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panic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disturbing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screech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howl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creepy</w:t>
            </w:r>
          </w:p>
        </w:tc>
      </w:tr>
      <w:tr w:rsidR="00CC6C37" w:rsidRPr="00CC6C37" w:rsidTr="00CC6C37">
        <w:trPr>
          <w:trHeight w:val="876"/>
        </w:trPr>
        <w:tc>
          <w:tcPr>
            <w:tcW w:w="2052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terror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frozen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timeless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 xml:space="preserve">nightmarish 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coffin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revolting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b/>
                <w:sz w:val="44"/>
                <w:szCs w:val="44"/>
              </w:rPr>
            </w:pPr>
            <w:r w:rsidRPr="002F55F7">
              <w:rPr>
                <w:rFonts w:ascii="Chiller" w:hAnsi="Chiller" w:cs="Arial"/>
                <w:b/>
                <w:sz w:val="44"/>
                <w:szCs w:val="44"/>
              </w:rPr>
              <w:t>ominous</w:t>
            </w:r>
          </w:p>
        </w:tc>
      </w:tr>
      <w:tr w:rsidR="00CC6C37" w:rsidRPr="00CC6C37" w:rsidTr="002F55F7">
        <w:trPr>
          <w:trHeight w:val="718"/>
        </w:trPr>
        <w:tc>
          <w:tcPr>
            <w:tcW w:w="2052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sz w:val="44"/>
                <w:szCs w:val="44"/>
              </w:rPr>
            </w:pPr>
            <w:r w:rsidRPr="002F55F7">
              <w:rPr>
                <w:rFonts w:ascii="Chiller" w:hAnsi="Chiller" w:cs="Arial"/>
                <w:sz w:val="44"/>
                <w:szCs w:val="44"/>
              </w:rPr>
              <w:t>revulsion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sz w:val="44"/>
                <w:szCs w:val="44"/>
              </w:rPr>
            </w:pPr>
            <w:r w:rsidRPr="002F55F7">
              <w:rPr>
                <w:rFonts w:ascii="Chiller" w:hAnsi="Chiller" w:cs="Arial"/>
                <w:sz w:val="44"/>
                <w:szCs w:val="44"/>
              </w:rPr>
              <w:t>supernatural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sz w:val="44"/>
                <w:szCs w:val="44"/>
              </w:rPr>
            </w:pPr>
            <w:r w:rsidRPr="002F55F7">
              <w:rPr>
                <w:rFonts w:ascii="Chiller" w:hAnsi="Chiller" w:cs="Arial"/>
                <w:sz w:val="44"/>
                <w:szCs w:val="44"/>
              </w:rPr>
              <w:t>vengeance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sz w:val="44"/>
                <w:szCs w:val="44"/>
              </w:rPr>
            </w:pPr>
            <w:r w:rsidRPr="002F55F7">
              <w:rPr>
                <w:rFonts w:ascii="Chiller" w:hAnsi="Chiller" w:cs="Arial"/>
                <w:sz w:val="44"/>
                <w:szCs w:val="44"/>
              </w:rPr>
              <w:t>eternity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sz w:val="44"/>
                <w:szCs w:val="44"/>
              </w:rPr>
            </w:pPr>
            <w:r w:rsidRPr="002F55F7">
              <w:rPr>
                <w:rFonts w:ascii="Chiller" w:hAnsi="Chiller" w:cs="Arial"/>
                <w:sz w:val="44"/>
                <w:szCs w:val="44"/>
              </w:rPr>
              <w:t>stalking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sz w:val="44"/>
                <w:szCs w:val="44"/>
              </w:rPr>
            </w:pPr>
            <w:r w:rsidRPr="002F55F7">
              <w:rPr>
                <w:rFonts w:ascii="Chiller" w:hAnsi="Chiller" w:cs="Arial"/>
                <w:sz w:val="44"/>
                <w:szCs w:val="44"/>
              </w:rPr>
              <w:t>chains</w:t>
            </w:r>
          </w:p>
        </w:tc>
        <w:tc>
          <w:tcPr>
            <w:tcW w:w="2053" w:type="dxa"/>
          </w:tcPr>
          <w:p w:rsidR="00CC6C37" w:rsidRPr="002F55F7" w:rsidRDefault="00CC6C37" w:rsidP="00CC6C37">
            <w:pPr>
              <w:jc w:val="center"/>
              <w:rPr>
                <w:rFonts w:ascii="Chiller" w:hAnsi="Chiller" w:cs="Arial"/>
                <w:sz w:val="44"/>
                <w:szCs w:val="44"/>
              </w:rPr>
            </w:pPr>
            <w:r w:rsidRPr="002F55F7">
              <w:rPr>
                <w:rFonts w:ascii="Chiller" w:hAnsi="Chiller" w:cs="Arial"/>
                <w:sz w:val="44"/>
                <w:szCs w:val="44"/>
              </w:rPr>
              <w:t>clanking</w:t>
            </w:r>
          </w:p>
        </w:tc>
      </w:tr>
    </w:tbl>
    <w:p w:rsidR="00F841EE" w:rsidRPr="00CC6C37" w:rsidRDefault="00F841EE" w:rsidP="002F55F7">
      <w:pPr>
        <w:rPr>
          <w:rFonts w:ascii="Comic Sans MS" w:hAnsi="Comic Sans MS"/>
        </w:rPr>
      </w:pPr>
    </w:p>
    <w:sectPr w:rsidR="00F841EE" w:rsidRPr="00CC6C37" w:rsidSect="00CC6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CC" w:rsidRDefault="006B27CC" w:rsidP="00FE488F">
      <w:pPr>
        <w:spacing w:after="0" w:line="240" w:lineRule="auto"/>
      </w:pPr>
      <w:r>
        <w:separator/>
      </w:r>
    </w:p>
  </w:endnote>
  <w:endnote w:type="continuationSeparator" w:id="0">
    <w:p w:rsidR="006B27CC" w:rsidRDefault="006B27CC" w:rsidP="00FE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74" w:rsidRDefault="00563F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8F" w:rsidRDefault="00563F74">
    <w:pPr>
      <w:pStyle w:val="Footer"/>
    </w:pPr>
    <w:r w:rsidRPr="00563F74">
      <w:drawing>
        <wp:inline distT="0" distB="0" distL="0" distR="0">
          <wp:extent cx="2115023" cy="782082"/>
          <wp:effectExtent l="19050" t="0" r="0" b="0"/>
          <wp:docPr id="3" name="Picture 1" descr="C:\Users\Rob\Pictures\cover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\Pictures\cover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023" cy="782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6C37">
      <w:tab/>
    </w:r>
    <w:r w:rsidR="00CC6C37">
      <w:tab/>
    </w:r>
    <w:r w:rsidR="00CC6C37">
      <w:tab/>
    </w:r>
    <w:r w:rsidR="00CC6C37">
      <w:tab/>
    </w:r>
    <w:r w:rsidR="00CC6C37">
      <w:tab/>
    </w:r>
    <w:r w:rsidR="00FE488F">
      <w:t xml:space="preserve">www.literacyshed.com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74" w:rsidRDefault="00563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CC" w:rsidRDefault="006B27CC" w:rsidP="00FE488F">
      <w:pPr>
        <w:spacing w:after="0" w:line="240" w:lineRule="auto"/>
      </w:pPr>
      <w:r>
        <w:separator/>
      </w:r>
    </w:p>
  </w:footnote>
  <w:footnote w:type="continuationSeparator" w:id="0">
    <w:p w:rsidR="006B27CC" w:rsidRDefault="006B27CC" w:rsidP="00FE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74" w:rsidRDefault="00563F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74" w:rsidRDefault="00563F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74" w:rsidRDefault="00563F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488F"/>
    <w:rsid w:val="002F55F7"/>
    <w:rsid w:val="00541934"/>
    <w:rsid w:val="00563F74"/>
    <w:rsid w:val="006A326F"/>
    <w:rsid w:val="006B27CC"/>
    <w:rsid w:val="00701125"/>
    <w:rsid w:val="00A722EA"/>
    <w:rsid w:val="00B8595C"/>
    <w:rsid w:val="00BE23E0"/>
    <w:rsid w:val="00C310DE"/>
    <w:rsid w:val="00CC6C37"/>
    <w:rsid w:val="00CC72D5"/>
    <w:rsid w:val="00F841EE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8F"/>
  </w:style>
  <w:style w:type="paragraph" w:styleId="Footer">
    <w:name w:val="footer"/>
    <w:basedOn w:val="Normal"/>
    <w:link w:val="FooterChar"/>
    <w:uiPriority w:val="99"/>
    <w:semiHidden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88F"/>
  </w:style>
  <w:style w:type="character" w:styleId="Hyperlink">
    <w:name w:val="Hyperlink"/>
    <w:basedOn w:val="DefaultParagraphFont"/>
    <w:uiPriority w:val="99"/>
    <w:unhideWhenUsed/>
    <w:rsid w:val="00FE48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68958-6C0E-40B3-9DA9-8FC1AB66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2012-06-25T14:19:00Z</dcterms:created>
  <dcterms:modified xsi:type="dcterms:W3CDTF">2012-07-09T10:54:00Z</dcterms:modified>
</cp:coreProperties>
</file>