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olorfulGrid-Accent5"/>
        <w:tblpPr w:leftFromText="180" w:rightFromText="180" w:vertAnchor="text" w:horzAnchor="page" w:tblpX="3163" w:tblpY="135"/>
        <w:tblW w:w="0" w:type="auto"/>
        <w:tblLook w:val="04A0"/>
      </w:tblPr>
      <w:tblGrid>
        <w:gridCol w:w="4246"/>
        <w:gridCol w:w="4246"/>
      </w:tblGrid>
      <w:tr w:rsidR="00C5548D" w:rsidRPr="00663A94" w:rsidTr="00C5548D">
        <w:trPr>
          <w:cnfStyle w:val="100000000000"/>
          <w:trHeight w:val="283"/>
        </w:trPr>
        <w:tc>
          <w:tcPr>
            <w:cnfStyle w:val="001000000000"/>
            <w:tcW w:w="4246" w:type="dxa"/>
            <w:shd w:val="clear" w:color="auto" w:fill="548DD4" w:themeFill="text2" w:themeFillTint="99"/>
          </w:tcPr>
          <w:p w:rsidR="00C5548D" w:rsidRPr="009A4B4E" w:rsidRDefault="00C5548D" w:rsidP="00C5548D">
            <w:pPr>
              <w:rPr>
                <w:sz w:val="16"/>
                <w:szCs w:val="16"/>
              </w:rPr>
            </w:pPr>
            <w:r w:rsidRPr="009A4B4E">
              <w:rPr>
                <w:sz w:val="16"/>
                <w:szCs w:val="16"/>
              </w:rPr>
              <w:t xml:space="preserve">Year Group: 3 </w:t>
            </w:r>
          </w:p>
        </w:tc>
        <w:tc>
          <w:tcPr>
            <w:tcW w:w="4246" w:type="dxa"/>
            <w:shd w:val="clear" w:color="auto" w:fill="548DD4" w:themeFill="text2" w:themeFillTint="99"/>
          </w:tcPr>
          <w:p w:rsidR="00C5548D" w:rsidRPr="00663A94" w:rsidRDefault="00C5548D" w:rsidP="00C5548D">
            <w:pPr>
              <w:cnfStyle w:val="100000000000"/>
              <w:rPr>
                <w:color w:val="FFFFFF" w:themeColor="background1"/>
                <w:sz w:val="16"/>
                <w:szCs w:val="16"/>
              </w:rPr>
            </w:pPr>
            <w:r w:rsidRPr="00663A94">
              <w:rPr>
                <w:color w:val="FFFFFF" w:themeColor="background1"/>
                <w:sz w:val="16"/>
                <w:szCs w:val="16"/>
              </w:rPr>
              <w:t>Teacher:  Mr Silver</w:t>
            </w:r>
          </w:p>
        </w:tc>
      </w:tr>
      <w:tr w:rsidR="00C5548D" w:rsidRPr="00663A94" w:rsidTr="00C5548D">
        <w:trPr>
          <w:cnfStyle w:val="000000100000"/>
          <w:trHeight w:val="283"/>
        </w:trPr>
        <w:tc>
          <w:tcPr>
            <w:cnfStyle w:val="001000000000"/>
            <w:tcW w:w="4246" w:type="dxa"/>
            <w:shd w:val="clear" w:color="auto" w:fill="548DD4" w:themeFill="text2" w:themeFillTint="99"/>
          </w:tcPr>
          <w:p w:rsidR="00C5548D" w:rsidRPr="009A4B4E" w:rsidRDefault="00C5548D" w:rsidP="00C5548D">
            <w:pPr>
              <w:rPr>
                <w:b/>
                <w:sz w:val="16"/>
                <w:szCs w:val="16"/>
              </w:rPr>
            </w:pPr>
            <w:r w:rsidRPr="009A4B4E">
              <w:rPr>
                <w:b/>
                <w:sz w:val="16"/>
                <w:szCs w:val="16"/>
              </w:rPr>
              <w:t xml:space="preserve">Unit: </w:t>
            </w:r>
            <w:r>
              <w:rPr>
                <w:b/>
                <w:sz w:val="16"/>
                <w:szCs w:val="16"/>
              </w:rPr>
              <w:t>Adventure and Mystery</w:t>
            </w:r>
          </w:p>
        </w:tc>
        <w:tc>
          <w:tcPr>
            <w:tcW w:w="4246" w:type="dxa"/>
            <w:shd w:val="clear" w:color="auto" w:fill="548DD4" w:themeFill="text2" w:themeFillTint="99"/>
          </w:tcPr>
          <w:p w:rsidR="00C5548D" w:rsidRPr="00663A94" w:rsidRDefault="00C5548D" w:rsidP="00DB5AAF">
            <w:pPr>
              <w:cnfStyle w:val="000000100000"/>
              <w:rPr>
                <w:b/>
                <w:color w:val="FFFFFF" w:themeColor="background1"/>
                <w:sz w:val="16"/>
                <w:szCs w:val="16"/>
              </w:rPr>
            </w:pPr>
            <w:r w:rsidRPr="00663A94">
              <w:rPr>
                <w:b/>
                <w:color w:val="FFFFFF" w:themeColor="background1"/>
                <w:sz w:val="16"/>
                <w:szCs w:val="16"/>
              </w:rPr>
              <w:t xml:space="preserve">Week: </w:t>
            </w:r>
            <w:r w:rsidR="00DB5AAF">
              <w:rPr>
                <w:b/>
                <w:color w:val="FFFFFF" w:themeColor="background1"/>
                <w:sz w:val="16"/>
                <w:szCs w:val="16"/>
              </w:rPr>
              <w:t>3</w:t>
            </w:r>
            <w:r>
              <w:rPr>
                <w:b/>
                <w:color w:val="FFFFFF" w:themeColor="background1"/>
                <w:sz w:val="16"/>
                <w:szCs w:val="16"/>
              </w:rPr>
              <w:t xml:space="preserve"> of 3</w:t>
            </w:r>
          </w:p>
        </w:tc>
      </w:tr>
      <w:tr w:rsidR="00C5548D" w:rsidRPr="00663A94" w:rsidTr="00C5548D">
        <w:trPr>
          <w:trHeight w:val="283"/>
        </w:trPr>
        <w:tc>
          <w:tcPr>
            <w:cnfStyle w:val="001000000000"/>
            <w:tcW w:w="8492" w:type="dxa"/>
            <w:gridSpan w:val="2"/>
            <w:shd w:val="clear" w:color="auto" w:fill="548DD4" w:themeFill="text2" w:themeFillTint="99"/>
          </w:tcPr>
          <w:p w:rsidR="00C5548D" w:rsidRDefault="00C5548D" w:rsidP="00C5548D">
            <w:pPr>
              <w:rPr>
                <w:b/>
                <w:sz w:val="16"/>
                <w:szCs w:val="16"/>
              </w:rPr>
            </w:pPr>
            <w:r w:rsidRPr="009A4B4E">
              <w:rPr>
                <w:b/>
                <w:sz w:val="16"/>
                <w:szCs w:val="16"/>
              </w:rPr>
              <w:t>Unit Outcomes</w:t>
            </w:r>
            <w:r>
              <w:rPr>
                <w:b/>
                <w:sz w:val="16"/>
                <w:szCs w:val="16"/>
              </w:rPr>
              <w:t xml:space="preserve"> </w:t>
            </w:r>
          </w:p>
          <w:p w:rsidR="00DB5AAF" w:rsidRDefault="00DB5AAF" w:rsidP="00C5548D">
            <w:pPr>
              <w:rPr>
                <w:b/>
                <w:sz w:val="16"/>
                <w:szCs w:val="16"/>
              </w:rPr>
            </w:pPr>
            <w:r>
              <w:rPr>
                <w:b/>
                <w:sz w:val="16"/>
                <w:szCs w:val="16"/>
              </w:rPr>
              <w:t>Phase 3</w:t>
            </w:r>
          </w:p>
          <w:p w:rsidR="00DB5AAF" w:rsidRPr="00DB5AAF" w:rsidRDefault="00DB5AAF" w:rsidP="00DB5AAF">
            <w:pPr>
              <w:rPr>
                <w:rFonts w:cs="Arial"/>
                <w:sz w:val="16"/>
                <w:szCs w:val="16"/>
              </w:rPr>
            </w:pPr>
            <w:r w:rsidRPr="00DB5AAF">
              <w:rPr>
                <w:rFonts w:cs="Arial"/>
                <w:sz w:val="16"/>
                <w:szCs w:val="16"/>
              </w:rPr>
              <w:t>Children can plan an extended narrative using the key features of the text-type.</w:t>
            </w:r>
          </w:p>
          <w:p w:rsidR="00DB5AAF" w:rsidRPr="00DB5AAF" w:rsidRDefault="00DB5AAF" w:rsidP="00DB5AAF">
            <w:pPr>
              <w:rPr>
                <w:rFonts w:cs="Arial"/>
                <w:sz w:val="16"/>
                <w:szCs w:val="16"/>
              </w:rPr>
            </w:pPr>
            <w:r w:rsidRPr="00DB5AAF">
              <w:rPr>
                <w:rFonts w:cs="Arial"/>
                <w:sz w:val="16"/>
                <w:szCs w:val="16"/>
              </w:rPr>
              <w:t>Children can write an extended adventure story with logically sequenced events and a resolution</w:t>
            </w:r>
          </w:p>
          <w:p w:rsidR="004C0C3B" w:rsidRPr="009A4B4E" w:rsidRDefault="004C0C3B" w:rsidP="00DB5AAF">
            <w:pPr>
              <w:rPr>
                <w:rFonts w:cs="Arial"/>
                <w:sz w:val="16"/>
                <w:szCs w:val="16"/>
              </w:rPr>
            </w:pPr>
          </w:p>
        </w:tc>
      </w:tr>
    </w:tbl>
    <w:p w:rsidR="002A3DC0" w:rsidRPr="00663A94" w:rsidRDefault="00006F09">
      <w:pPr>
        <w:rPr>
          <w:sz w:val="16"/>
          <w:szCs w:val="16"/>
        </w:rPr>
      </w:pPr>
      <w:r w:rsidRPr="00663A94">
        <w:rPr>
          <w:noProof/>
          <w:sz w:val="16"/>
          <w:szCs w:val="16"/>
          <w:lang w:eastAsia="en-GB"/>
        </w:rPr>
        <w:drawing>
          <wp:anchor distT="0" distB="0" distL="114300" distR="114300" simplePos="0" relativeHeight="251658240" behindDoc="1" locked="0" layoutInCell="1" allowOverlap="1">
            <wp:simplePos x="0" y="0"/>
            <wp:positionH relativeFrom="column">
              <wp:posOffset>8515350</wp:posOffset>
            </wp:positionH>
            <wp:positionV relativeFrom="paragraph">
              <wp:posOffset>-448945</wp:posOffset>
            </wp:positionV>
            <wp:extent cx="1143000" cy="1438275"/>
            <wp:effectExtent l="19050" t="0" r="0" b="0"/>
            <wp:wrapNone/>
            <wp:docPr id="2" name="Picture 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pic:cNvPicPr>
                      <a:picLocks noChangeAspect="1" noChangeArrowheads="1"/>
                    </pic:cNvPicPr>
                  </pic:nvPicPr>
                  <pic:blipFill>
                    <a:blip r:embed="rId8" cstate="print"/>
                    <a:srcRect l="19331" r="21103"/>
                    <a:stretch>
                      <a:fillRect/>
                    </a:stretch>
                  </pic:blipFill>
                  <pic:spPr bwMode="auto">
                    <a:xfrm>
                      <a:off x="0" y="0"/>
                      <a:ext cx="1143000" cy="1438275"/>
                    </a:xfrm>
                    <a:prstGeom prst="rect">
                      <a:avLst/>
                    </a:prstGeom>
                    <a:noFill/>
                  </pic:spPr>
                </pic:pic>
              </a:graphicData>
            </a:graphic>
          </wp:anchor>
        </w:drawing>
      </w:r>
    </w:p>
    <w:p w:rsidR="00937548" w:rsidRPr="00663A94" w:rsidRDefault="00937548">
      <w:pPr>
        <w:rPr>
          <w:sz w:val="16"/>
          <w:szCs w:val="16"/>
        </w:rPr>
      </w:pPr>
    </w:p>
    <w:p w:rsidR="002A3DC0" w:rsidRPr="00663A94" w:rsidRDefault="002A3DC0">
      <w:pPr>
        <w:rPr>
          <w:sz w:val="16"/>
          <w:szCs w:val="16"/>
        </w:rPr>
      </w:pPr>
    </w:p>
    <w:tbl>
      <w:tblPr>
        <w:tblStyle w:val="TableGrid"/>
        <w:tblpPr w:leftFromText="180" w:rightFromText="180" w:vertAnchor="page" w:horzAnchor="margin" w:tblpY="3235"/>
        <w:tblW w:w="5000" w:type="pct"/>
        <w:tblLook w:val="0480"/>
      </w:tblPr>
      <w:tblGrid>
        <w:gridCol w:w="1147"/>
        <w:gridCol w:w="1939"/>
        <w:gridCol w:w="3591"/>
        <w:gridCol w:w="2920"/>
        <w:gridCol w:w="3844"/>
        <w:gridCol w:w="2173"/>
      </w:tblGrid>
      <w:tr w:rsidR="00826B17" w:rsidRPr="00663A94" w:rsidTr="001F63BF">
        <w:trPr>
          <w:trHeight w:val="292"/>
        </w:trPr>
        <w:tc>
          <w:tcPr>
            <w:tcW w:w="367" w:type="pct"/>
            <w:vMerge w:val="restart"/>
            <w:tcBorders>
              <w:top w:val="nil"/>
              <w:left w:val="nil"/>
              <w:right w:val="single" w:sz="4" w:space="0" w:color="auto"/>
            </w:tcBorders>
          </w:tcPr>
          <w:p w:rsidR="00826B17" w:rsidRPr="00663A94" w:rsidRDefault="00826B17" w:rsidP="00672672">
            <w:pPr>
              <w:rPr>
                <w:sz w:val="16"/>
                <w:szCs w:val="16"/>
              </w:rPr>
            </w:pPr>
          </w:p>
        </w:tc>
        <w:tc>
          <w:tcPr>
            <w:tcW w:w="621" w:type="pct"/>
            <w:vMerge w:val="restart"/>
            <w:tcBorders>
              <w:top w:val="nil"/>
              <w:left w:val="single" w:sz="4" w:space="0" w:color="auto"/>
              <w:right w:val="single" w:sz="4" w:space="0" w:color="auto"/>
            </w:tcBorders>
          </w:tcPr>
          <w:p w:rsidR="00826B17" w:rsidRPr="00663A94" w:rsidRDefault="00826B17" w:rsidP="00672672">
            <w:pPr>
              <w:jc w:val="center"/>
              <w:rPr>
                <w:b/>
                <w:sz w:val="16"/>
                <w:szCs w:val="16"/>
              </w:rPr>
            </w:pPr>
          </w:p>
          <w:p w:rsidR="00826B17" w:rsidRPr="00663A94" w:rsidRDefault="00CD5462" w:rsidP="00672672">
            <w:pPr>
              <w:jc w:val="center"/>
              <w:rPr>
                <w:b/>
                <w:i/>
                <w:sz w:val="16"/>
                <w:szCs w:val="16"/>
              </w:rPr>
            </w:pPr>
            <w:r>
              <w:rPr>
                <w:b/>
                <w:i/>
                <w:sz w:val="16"/>
                <w:szCs w:val="16"/>
              </w:rPr>
              <w:t>Can I..?</w:t>
            </w:r>
          </w:p>
          <w:p w:rsidR="00826B17" w:rsidRPr="00663A94" w:rsidRDefault="00826B17" w:rsidP="00672672">
            <w:pPr>
              <w:jc w:val="center"/>
              <w:rPr>
                <w:b/>
                <w:sz w:val="16"/>
                <w:szCs w:val="16"/>
              </w:rPr>
            </w:pPr>
          </w:p>
        </w:tc>
        <w:tc>
          <w:tcPr>
            <w:tcW w:w="3316" w:type="pct"/>
            <w:gridSpan w:val="3"/>
            <w:tcBorders>
              <w:top w:val="nil"/>
              <w:left w:val="single" w:sz="4" w:space="0" w:color="auto"/>
              <w:bottom w:val="nil"/>
              <w:right w:val="single" w:sz="4" w:space="0" w:color="auto"/>
            </w:tcBorders>
          </w:tcPr>
          <w:p w:rsidR="00826B17" w:rsidRPr="00663A94" w:rsidRDefault="00826B17" w:rsidP="00672672">
            <w:pPr>
              <w:jc w:val="center"/>
              <w:rPr>
                <w:i/>
                <w:sz w:val="16"/>
                <w:szCs w:val="16"/>
              </w:rPr>
            </w:pPr>
            <w:r w:rsidRPr="00663A94">
              <w:rPr>
                <w:i/>
                <w:sz w:val="16"/>
                <w:szCs w:val="16"/>
              </w:rPr>
              <w:t>Lesson Plan</w:t>
            </w:r>
          </w:p>
          <w:p w:rsidR="00A15C49" w:rsidRPr="00663A94" w:rsidRDefault="00A15C49" w:rsidP="00672672">
            <w:pPr>
              <w:jc w:val="center"/>
              <w:rPr>
                <w:i/>
                <w:sz w:val="16"/>
                <w:szCs w:val="16"/>
              </w:rPr>
            </w:pPr>
          </w:p>
        </w:tc>
        <w:tc>
          <w:tcPr>
            <w:tcW w:w="696" w:type="pct"/>
            <w:vMerge w:val="restart"/>
            <w:tcBorders>
              <w:top w:val="nil"/>
              <w:left w:val="single" w:sz="4" w:space="0" w:color="auto"/>
            </w:tcBorders>
          </w:tcPr>
          <w:p w:rsidR="00826B17" w:rsidRPr="00663A94" w:rsidRDefault="00826B17" w:rsidP="00672672">
            <w:pPr>
              <w:jc w:val="center"/>
              <w:rPr>
                <w:b/>
                <w:sz w:val="16"/>
                <w:szCs w:val="16"/>
              </w:rPr>
            </w:pPr>
          </w:p>
          <w:p w:rsidR="00826B17" w:rsidRPr="00663A94" w:rsidRDefault="00826B17" w:rsidP="00672672">
            <w:pPr>
              <w:jc w:val="center"/>
              <w:rPr>
                <w:b/>
                <w:i/>
                <w:sz w:val="16"/>
                <w:szCs w:val="16"/>
              </w:rPr>
            </w:pPr>
            <w:r w:rsidRPr="00663A94">
              <w:rPr>
                <w:b/>
                <w:i/>
                <w:sz w:val="16"/>
                <w:szCs w:val="16"/>
              </w:rPr>
              <w:t>Assessment &amp; Next Steps</w:t>
            </w:r>
          </w:p>
        </w:tc>
      </w:tr>
      <w:tr w:rsidR="00826B17" w:rsidRPr="00663A94" w:rsidTr="001F63BF">
        <w:trPr>
          <w:trHeight w:val="435"/>
        </w:trPr>
        <w:tc>
          <w:tcPr>
            <w:tcW w:w="367" w:type="pct"/>
            <w:vMerge/>
            <w:tcBorders>
              <w:left w:val="nil"/>
              <w:right w:val="single" w:sz="4" w:space="0" w:color="auto"/>
            </w:tcBorders>
          </w:tcPr>
          <w:p w:rsidR="00826B17" w:rsidRPr="00663A94" w:rsidRDefault="00826B17" w:rsidP="00672672">
            <w:pPr>
              <w:rPr>
                <w:sz w:val="16"/>
                <w:szCs w:val="16"/>
              </w:rPr>
            </w:pPr>
          </w:p>
        </w:tc>
        <w:tc>
          <w:tcPr>
            <w:tcW w:w="621" w:type="pct"/>
            <w:vMerge/>
            <w:tcBorders>
              <w:left w:val="single" w:sz="4" w:space="0" w:color="auto"/>
              <w:bottom w:val="single" w:sz="4" w:space="0" w:color="auto"/>
              <w:right w:val="single" w:sz="4" w:space="0" w:color="auto"/>
            </w:tcBorders>
          </w:tcPr>
          <w:p w:rsidR="00826B17" w:rsidRPr="00663A94" w:rsidRDefault="00826B17" w:rsidP="00672672">
            <w:pPr>
              <w:jc w:val="center"/>
              <w:rPr>
                <w:b/>
                <w:sz w:val="16"/>
                <w:szCs w:val="16"/>
              </w:rPr>
            </w:pPr>
          </w:p>
        </w:tc>
        <w:tc>
          <w:tcPr>
            <w:tcW w:w="1150" w:type="pct"/>
            <w:tcBorders>
              <w:top w:val="nil"/>
              <w:left w:val="single" w:sz="4" w:space="0" w:color="auto"/>
              <w:bottom w:val="single" w:sz="4" w:space="0" w:color="auto"/>
              <w:right w:val="nil"/>
            </w:tcBorders>
          </w:tcPr>
          <w:p w:rsidR="00826B17" w:rsidRPr="00663A94" w:rsidRDefault="00826B17" w:rsidP="00672672">
            <w:pPr>
              <w:pStyle w:val="ListParagraph"/>
              <w:numPr>
                <w:ilvl w:val="0"/>
                <w:numId w:val="4"/>
              </w:numPr>
              <w:rPr>
                <w:sz w:val="16"/>
                <w:szCs w:val="16"/>
              </w:rPr>
            </w:pPr>
            <w:r w:rsidRPr="00663A94">
              <w:rPr>
                <w:sz w:val="16"/>
                <w:szCs w:val="16"/>
              </w:rPr>
              <w:t>Input</w:t>
            </w:r>
          </w:p>
          <w:p w:rsidR="00826B17" w:rsidRPr="00663A94" w:rsidRDefault="00826B17" w:rsidP="00672672">
            <w:pPr>
              <w:pStyle w:val="ListParagraph"/>
              <w:numPr>
                <w:ilvl w:val="0"/>
                <w:numId w:val="4"/>
              </w:numPr>
              <w:rPr>
                <w:sz w:val="16"/>
                <w:szCs w:val="16"/>
              </w:rPr>
            </w:pPr>
            <w:r w:rsidRPr="00663A94">
              <w:rPr>
                <w:sz w:val="16"/>
                <w:szCs w:val="16"/>
              </w:rPr>
              <w:t>Activities</w:t>
            </w:r>
          </w:p>
        </w:tc>
        <w:tc>
          <w:tcPr>
            <w:tcW w:w="935" w:type="pct"/>
            <w:tcBorders>
              <w:top w:val="nil"/>
              <w:left w:val="nil"/>
              <w:bottom w:val="single" w:sz="4" w:space="0" w:color="auto"/>
              <w:right w:val="nil"/>
            </w:tcBorders>
          </w:tcPr>
          <w:p w:rsidR="00826B17" w:rsidRPr="00663A94" w:rsidRDefault="00826B17" w:rsidP="00672672">
            <w:pPr>
              <w:pStyle w:val="ListParagraph"/>
              <w:numPr>
                <w:ilvl w:val="0"/>
                <w:numId w:val="4"/>
              </w:numPr>
              <w:rPr>
                <w:sz w:val="16"/>
                <w:szCs w:val="16"/>
              </w:rPr>
            </w:pPr>
            <w:r w:rsidRPr="00663A94">
              <w:rPr>
                <w:sz w:val="16"/>
                <w:szCs w:val="16"/>
              </w:rPr>
              <w:t>Groupings</w:t>
            </w:r>
          </w:p>
          <w:p w:rsidR="00826B17" w:rsidRPr="00663A94" w:rsidRDefault="00826B17" w:rsidP="00672672">
            <w:pPr>
              <w:pStyle w:val="ListParagraph"/>
              <w:numPr>
                <w:ilvl w:val="0"/>
                <w:numId w:val="4"/>
              </w:numPr>
              <w:rPr>
                <w:sz w:val="16"/>
                <w:szCs w:val="16"/>
              </w:rPr>
            </w:pPr>
            <w:r w:rsidRPr="00663A94">
              <w:rPr>
                <w:sz w:val="16"/>
                <w:szCs w:val="16"/>
              </w:rPr>
              <w:t>HA Question</w:t>
            </w:r>
          </w:p>
        </w:tc>
        <w:tc>
          <w:tcPr>
            <w:tcW w:w="1231" w:type="pct"/>
            <w:tcBorders>
              <w:top w:val="nil"/>
              <w:left w:val="nil"/>
              <w:bottom w:val="single" w:sz="4" w:space="0" w:color="auto"/>
              <w:right w:val="single" w:sz="4" w:space="0" w:color="auto"/>
            </w:tcBorders>
          </w:tcPr>
          <w:p w:rsidR="00826B17" w:rsidRPr="00663A94" w:rsidRDefault="00826B17" w:rsidP="00672672">
            <w:pPr>
              <w:pStyle w:val="ListParagraph"/>
              <w:numPr>
                <w:ilvl w:val="0"/>
                <w:numId w:val="4"/>
              </w:numPr>
              <w:rPr>
                <w:sz w:val="16"/>
                <w:szCs w:val="16"/>
              </w:rPr>
            </w:pPr>
            <w:r w:rsidRPr="00663A94">
              <w:rPr>
                <w:sz w:val="16"/>
                <w:szCs w:val="16"/>
              </w:rPr>
              <w:t>TA Support</w:t>
            </w:r>
          </w:p>
          <w:p w:rsidR="00826B17" w:rsidRPr="00663A94" w:rsidRDefault="00826B17" w:rsidP="00672672">
            <w:pPr>
              <w:pStyle w:val="ListParagraph"/>
              <w:numPr>
                <w:ilvl w:val="0"/>
                <w:numId w:val="4"/>
              </w:numPr>
              <w:rPr>
                <w:sz w:val="16"/>
                <w:szCs w:val="16"/>
              </w:rPr>
            </w:pPr>
            <w:r w:rsidRPr="00663A94">
              <w:rPr>
                <w:sz w:val="16"/>
                <w:szCs w:val="16"/>
              </w:rPr>
              <w:t>Plenary</w:t>
            </w:r>
          </w:p>
        </w:tc>
        <w:tc>
          <w:tcPr>
            <w:tcW w:w="696" w:type="pct"/>
            <w:vMerge/>
            <w:tcBorders>
              <w:left w:val="single" w:sz="4" w:space="0" w:color="auto"/>
              <w:bottom w:val="single" w:sz="4" w:space="0" w:color="auto"/>
            </w:tcBorders>
          </w:tcPr>
          <w:p w:rsidR="00826B17" w:rsidRPr="00663A94" w:rsidRDefault="00826B17" w:rsidP="00672672">
            <w:pPr>
              <w:jc w:val="center"/>
              <w:rPr>
                <w:b/>
                <w:sz w:val="16"/>
                <w:szCs w:val="16"/>
              </w:rPr>
            </w:pPr>
          </w:p>
        </w:tc>
      </w:tr>
      <w:tr w:rsidR="0004103E" w:rsidRPr="00663A94" w:rsidTr="001F63BF">
        <w:trPr>
          <w:trHeight w:val="968"/>
        </w:trPr>
        <w:tc>
          <w:tcPr>
            <w:tcW w:w="367" w:type="pct"/>
            <w:tcBorders>
              <w:left w:val="nil"/>
            </w:tcBorders>
          </w:tcPr>
          <w:p w:rsidR="0004103E" w:rsidRPr="00663A94" w:rsidRDefault="0004103E" w:rsidP="00672672">
            <w:pPr>
              <w:rPr>
                <w:b/>
                <w:sz w:val="16"/>
                <w:szCs w:val="16"/>
              </w:rPr>
            </w:pPr>
          </w:p>
          <w:p w:rsidR="0004103E" w:rsidRPr="00663A94" w:rsidRDefault="0004103E" w:rsidP="00672672">
            <w:pPr>
              <w:rPr>
                <w:b/>
                <w:sz w:val="16"/>
                <w:szCs w:val="16"/>
              </w:rPr>
            </w:pPr>
            <w:r w:rsidRPr="00663A94">
              <w:rPr>
                <w:b/>
                <w:sz w:val="16"/>
                <w:szCs w:val="16"/>
              </w:rPr>
              <w:t>Monday</w:t>
            </w:r>
          </w:p>
          <w:p w:rsidR="0004103E" w:rsidRPr="00663A94" w:rsidRDefault="00276194" w:rsidP="00672672">
            <w:pPr>
              <w:rPr>
                <w:b/>
                <w:sz w:val="16"/>
                <w:szCs w:val="16"/>
              </w:rPr>
            </w:pPr>
            <w:r>
              <w:rPr>
                <w:b/>
                <w:sz w:val="16"/>
                <w:szCs w:val="16"/>
              </w:rPr>
              <w:t>30 mins</w:t>
            </w:r>
          </w:p>
        </w:tc>
        <w:tc>
          <w:tcPr>
            <w:tcW w:w="621" w:type="pct"/>
            <w:tcBorders>
              <w:right w:val="single" w:sz="4" w:space="0" w:color="auto"/>
            </w:tcBorders>
          </w:tcPr>
          <w:p w:rsidR="009707F0" w:rsidRDefault="00F949C7" w:rsidP="00283BE0">
            <w:pPr>
              <w:rPr>
                <w:sz w:val="16"/>
                <w:szCs w:val="16"/>
              </w:rPr>
            </w:pPr>
            <w:r>
              <w:rPr>
                <w:sz w:val="16"/>
                <w:szCs w:val="16"/>
              </w:rPr>
              <w:t xml:space="preserve"> </w:t>
            </w:r>
          </w:p>
          <w:p w:rsidR="009707F0" w:rsidRDefault="00CD5462" w:rsidP="009707F0">
            <w:pPr>
              <w:rPr>
                <w:b/>
                <w:sz w:val="16"/>
                <w:szCs w:val="16"/>
              </w:rPr>
            </w:pPr>
            <w:r>
              <w:rPr>
                <w:b/>
                <w:sz w:val="16"/>
                <w:szCs w:val="16"/>
              </w:rPr>
              <w:t>Plot an adventure story?</w:t>
            </w:r>
          </w:p>
          <w:p w:rsidR="00A01F94" w:rsidRDefault="00A01F94" w:rsidP="009707F0">
            <w:pPr>
              <w:rPr>
                <w:b/>
                <w:sz w:val="16"/>
                <w:szCs w:val="16"/>
              </w:rPr>
            </w:pPr>
          </w:p>
          <w:p w:rsidR="00A01F94" w:rsidRDefault="00A01F94" w:rsidP="009707F0">
            <w:pPr>
              <w:rPr>
                <w:b/>
                <w:sz w:val="16"/>
                <w:szCs w:val="16"/>
              </w:rPr>
            </w:pPr>
          </w:p>
          <w:p w:rsidR="009707F0" w:rsidRPr="009707F0" w:rsidRDefault="009707F0" w:rsidP="009707F0">
            <w:pPr>
              <w:rPr>
                <w:b/>
                <w:sz w:val="16"/>
                <w:szCs w:val="16"/>
              </w:rPr>
            </w:pPr>
          </w:p>
        </w:tc>
        <w:tc>
          <w:tcPr>
            <w:tcW w:w="3316" w:type="pct"/>
            <w:gridSpan w:val="3"/>
            <w:tcBorders>
              <w:left w:val="single" w:sz="4" w:space="0" w:color="auto"/>
              <w:right w:val="single" w:sz="4" w:space="0" w:color="auto"/>
            </w:tcBorders>
          </w:tcPr>
          <w:p w:rsidR="0004103E" w:rsidRDefault="0004103E" w:rsidP="00672672">
            <w:pPr>
              <w:rPr>
                <w:b/>
                <w:sz w:val="16"/>
                <w:szCs w:val="16"/>
              </w:rPr>
            </w:pPr>
          </w:p>
          <w:p w:rsidR="00427661" w:rsidRDefault="00427661" w:rsidP="00672672">
            <w:pPr>
              <w:rPr>
                <w:b/>
                <w:sz w:val="16"/>
                <w:szCs w:val="16"/>
              </w:rPr>
            </w:pPr>
            <w:r>
              <w:rPr>
                <w:b/>
                <w:sz w:val="16"/>
                <w:szCs w:val="16"/>
              </w:rPr>
              <w:t>Shared Reading/Writing</w:t>
            </w:r>
          </w:p>
          <w:p w:rsidR="00A01F94" w:rsidRDefault="00A01F94" w:rsidP="00A01F94">
            <w:pPr>
              <w:rPr>
                <w:sz w:val="16"/>
                <w:szCs w:val="16"/>
              </w:rPr>
            </w:pPr>
            <w:r>
              <w:rPr>
                <w:sz w:val="16"/>
                <w:szCs w:val="16"/>
              </w:rPr>
              <w:t xml:space="preserve">Explain that by the end of this week we will have written our very own story based on ‘The Dragon Machine’. </w:t>
            </w:r>
          </w:p>
          <w:p w:rsidR="00621FB4" w:rsidRDefault="00621FB4" w:rsidP="00A01F94">
            <w:pPr>
              <w:rPr>
                <w:sz w:val="16"/>
                <w:szCs w:val="16"/>
              </w:rPr>
            </w:pPr>
            <w:r>
              <w:rPr>
                <w:sz w:val="16"/>
                <w:szCs w:val="16"/>
              </w:rPr>
              <w:t>Show children my own storyboard</w:t>
            </w:r>
            <w:r w:rsidR="00CD5462">
              <w:rPr>
                <w:sz w:val="16"/>
                <w:szCs w:val="16"/>
              </w:rPr>
              <w:t xml:space="preserve"> based on the text</w:t>
            </w:r>
            <w:r>
              <w:rPr>
                <w:sz w:val="16"/>
                <w:szCs w:val="16"/>
              </w:rPr>
              <w:t xml:space="preserve">. </w:t>
            </w:r>
          </w:p>
          <w:p w:rsidR="00A01F94" w:rsidRDefault="00A01F94" w:rsidP="00A01F94">
            <w:pPr>
              <w:rPr>
                <w:sz w:val="16"/>
                <w:szCs w:val="16"/>
              </w:rPr>
            </w:pPr>
          </w:p>
          <w:p w:rsidR="00A01F94" w:rsidRDefault="00A01F94" w:rsidP="00A01F94">
            <w:pPr>
              <w:rPr>
                <w:b/>
                <w:sz w:val="16"/>
                <w:szCs w:val="16"/>
              </w:rPr>
            </w:pPr>
            <w:r>
              <w:rPr>
                <w:b/>
                <w:sz w:val="16"/>
                <w:szCs w:val="16"/>
              </w:rPr>
              <w:t>Independent Activity</w:t>
            </w:r>
          </w:p>
          <w:p w:rsidR="00A01F94" w:rsidRDefault="00A01F94" w:rsidP="00A01F94">
            <w:pPr>
              <w:tabs>
                <w:tab w:val="left" w:pos="3570"/>
              </w:tabs>
              <w:rPr>
                <w:rFonts w:ascii="Calibri" w:eastAsia="Calibri" w:hAnsi="Calibri" w:cs="Times New Roman"/>
                <w:sz w:val="16"/>
                <w:szCs w:val="16"/>
              </w:rPr>
            </w:pPr>
            <w:r>
              <w:rPr>
                <w:rFonts w:ascii="Calibri" w:eastAsia="Calibri" w:hAnsi="Calibri" w:cs="Times New Roman"/>
                <w:sz w:val="16"/>
                <w:szCs w:val="16"/>
              </w:rPr>
              <w:t>Children to create a checklist of 6 important plot points that come up in the Dragon Machine. Once this has been done, they should begin to u</w:t>
            </w:r>
            <w:r w:rsidR="00621FB4">
              <w:rPr>
                <w:rFonts w:ascii="Calibri" w:eastAsia="Calibri" w:hAnsi="Calibri" w:cs="Times New Roman"/>
                <w:sz w:val="16"/>
                <w:szCs w:val="16"/>
              </w:rPr>
              <w:t>s</w:t>
            </w:r>
            <w:r>
              <w:rPr>
                <w:rFonts w:ascii="Calibri" w:eastAsia="Calibri" w:hAnsi="Calibri" w:cs="Times New Roman"/>
                <w:sz w:val="16"/>
                <w:szCs w:val="16"/>
              </w:rPr>
              <w:t>e these points to help them create their own plot and story.  What will be the main features? Who will the characters be? Where will they go? How will it end?</w:t>
            </w:r>
          </w:p>
          <w:p w:rsidR="00A01F94" w:rsidRDefault="00A01F94" w:rsidP="00A01F94">
            <w:pPr>
              <w:tabs>
                <w:tab w:val="left" w:pos="3570"/>
              </w:tabs>
              <w:rPr>
                <w:rFonts w:ascii="Calibri" w:eastAsia="Calibri" w:hAnsi="Calibri" w:cs="Times New Roman"/>
                <w:sz w:val="16"/>
                <w:szCs w:val="16"/>
              </w:rPr>
            </w:pPr>
          </w:p>
          <w:p w:rsidR="0099178F" w:rsidRDefault="00A01F94" w:rsidP="00A01F94">
            <w:pPr>
              <w:rPr>
                <w:sz w:val="16"/>
                <w:szCs w:val="16"/>
              </w:rPr>
            </w:pPr>
            <w:r>
              <w:rPr>
                <w:b/>
                <w:sz w:val="16"/>
                <w:szCs w:val="16"/>
              </w:rPr>
              <w:t>Guided group activity</w:t>
            </w:r>
          </w:p>
          <w:p w:rsidR="0099178F" w:rsidRDefault="00CD5462" w:rsidP="00672672">
            <w:pPr>
              <w:rPr>
                <w:sz w:val="16"/>
                <w:szCs w:val="16"/>
              </w:rPr>
            </w:pPr>
            <w:r>
              <w:rPr>
                <w:sz w:val="16"/>
                <w:szCs w:val="16"/>
              </w:rPr>
              <w:t>T</w:t>
            </w:r>
            <w:r w:rsidR="00621FB4">
              <w:rPr>
                <w:sz w:val="16"/>
                <w:szCs w:val="16"/>
              </w:rPr>
              <w:t xml:space="preserve"> to work with LA group who will be writing the same story as each other. They must work as a group to come up with their character, plot points etc. These must be written down in a list for </w:t>
            </w:r>
            <w:r>
              <w:rPr>
                <w:sz w:val="16"/>
                <w:szCs w:val="16"/>
              </w:rPr>
              <w:t>tomorrow’s</w:t>
            </w:r>
            <w:r w:rsidR="00621FB4">
              <w:rPr>
                <w:sz w:val="16"/>
                <w:szCs w:val="16"/>
              </w:rPr>
              <w:t xml:space="preserve"> lesson.</w:t>
            </w:r>
          </w:p>
          <w:p w:rsidR="00621FB4" w:rsidRDefault="00621FB4" w:rsidP="00672672">
            <w:pPr>
              <w:rPr>
                <w:sz w:val="16"/>
                <w:szCs w:val="16"/>
              </w:rPr>
            </w:pPr>
          </w:p>
          <w:p w:rsidR="003623A8" w:rsidRPr="00427661" w:rsidRDefault="000C6C7C" w:rsidP="00672672">
            <w:pPr>
              <w:rPr>
                <w:sz w:val="16"/>
                <w:szCs w:val="16"/>
              </w:rPr>
            </w:pPr>
            <w:r>
              <w:rPr>
                <w:b/>
                <w:sz w:val="16"/>
                <w:szCs w:val="16"/>
              </w:rPr>
              <w:t>Plenary</w:t>
            </w:r>
          </w:p>
          <w:p w:rsidR="00621FB4" w:rsidRDefault="00621FB4" w:rsidP="00621FB4">
            <w:pPr>
              <w:rPr>
                <w:sz w:val="16"/>
                <w:szCs w:val="16"/>
              </w:rPr>
            </w:pPr>
            <w:r>
              <w:rPr>
                <w:sz w:val="16"/>
                <w:szCs w:val="16"/>
              </w:rPr>
              <w:t xml:space="preserve">Show children my own storyboard based on the 6 plot points given in The Dagon Machine. </w:t>
            </w:r>
            <w:r w:rsidR="00CD5462">
              <w:rPr>
                <w:sz w:val="16"/>
                <w:szCs w:val="16"/>
              </w:rPr>
              <w:t>Discuss the key plot points for each story.</w:t>
            </w:r>
          </w:p>
          <w:p w:rsidR="00621FB4" w:rsidRPr="00B54B1D" w:rsidRDefault="00621FB4" w:rsidP="00672672">
            <w:pPr>
              <w:rPr>
                <w:sz w:val="16"/>
                <w:szCs w:val="16"/>
              </w:rPr>
            </w:pPr>
          </w:p>
        </w:tc>
        <w:tc>
          <w:tcPr>
            <w:tcW w:w="696" w:type="pct"/>
            <w:tcBorders>
              <w:left w:val="single" w:sz="4" w:space="0" w:color="auto"/>
            </w:tcBorders>
          </w:tcPr>
          <w:p w:rsidR="0004103E" w:rsidRDefault="0004103E" w:rsidP="00672672">
            <w:pPr>
              <w:rPr>
                <w:b/>
                <w:sz w:val="16"/>
                <w:szCs w:val="16"/>
              </w:rPr>
            </w:pPr>
          </w:p>
          <w:p w:rsidR="0004103E" w:rsidRPr="00695328" w:rsidRDefault="0004103E" w:rsidP="00672672">
            <w:pPr>
              <w:jc w:val="center"/>
              <w:rPr>
                <w:b/>
                <w:sz w:val="16"/>
                <w:szCs w:val="16"/>
              </w:rPr>
            </w:pPr>
          </w:p>
        </w:tc>
      </w:tr>
      <w:tr w:rsidR="0004103E" w:rsidRPr="00663A94" w:rsidTr="001F63BF">
        <w:trPr>
          <w:trHeight w:val="416"/>
        </w:trPr>
        <w:tc>
          <w:tcPr>
            <w:tcW w:w="367" w:type="pct"/>
            <w:tcBorders>
              <w:left w:val="nil"/>
            </w:tcBorders>
          </w:tcPr>
          <w:p w:rsidR="0004103E" w:rsidRPr="00663A94" w:rsidRDefault="0004103E" w:rsidP="00672672">
            <w:pPr>
              <w:rPr>
                <w:b/>
                <w:sz w:val="16"/>
                <w:szCs w:val="16"/>
              </w:rPr>
            </w:pPr>
          </w:p>
          <w:p w:rsidR="0004103E" w:rsidRPr="00663A94" w:rsidRDefault="0004103E" w:rsidP="00672672">
            <w:pPr>
              <w:rPr>
                <w:b/>
                <w:sz w:val="16"/>
                <w:szCs w:val="16"/>
              </w:rPr>
            </w:pPr>
            <w:r w:rsidRPr="00663A94">
              <w:rPr>
                <w:b/>
                <w:sz w:val="16"/>
                <w:szCs w:val="16"/>
              </w:rPr>
              <w:t>Tuesday</w:t>
            </w:r>
          </w:p>
        </w:tc>
        <w:tc>
          <w:tcPr>
            <w:tcW w:w="621" w:type="pct"/>
            <w:tcBorders>
              <w:right w:val="single" w:sz="4" w:space="0" w:color="auto"/>
            </w:tcBorders>
          </w:tcPr>
          <w:p w:rsidR="0004103E" w:rsidRDefault="0004103E" w:rsidP="00672672">
            <w:pPr>
              <w:jc w:val="center"/>
              <w:rPr>
                <w:sz w:val="16"/>
                <w:szCs w:val="16"/>
              </w:rPr>
            </w:pPr>
          </w:p>
          <w:p w:rsidR="00727C89" w:rsidRPr="009707F0" w:rsidRDefault="009707F0" w:rsidP="00CD5462">
            <w:pPr>
              <w:rPr>
                <w:b/>
                <w:sz w:val="16"/>
                <w:szCs w:val="16"/>
              </w:rPr>
            </w:pPr>
            <w:r>
              <w:rPr>
                <w:b/>
                <w:sz w:val="16"/>
                <w:szCs w:val="16"/>
              </w:rPr>
              <w:t xml:space="preserve">Plot </w:t>
            </w:r>
            <w:r w:rsidR="00CD5462">
              <w:rPr>
                <w:b/>
                <w:sz w:val="16"/>
                <w:szCs w:val="16"/>
              </w:rPr>
              <w:t>my</w:t>
            </w:r>
            <w:r>
              <w:rPr>
                <w:b/>
                <w:sz w:val="16"/>
                <w:szCs w:val="16"/>
              </w:rPr>
              <w:t xml:space="preserve"> story on a story board</w:t>
            </w:r>
            <w:r w:rsidR="00CD5462">
              <w:rPr>
                <w:b/>
                <w:sz w:val="16"/>
                <w:szCs w:val="16"/>
              </w:rPr>
              <w:t>?</w:t>
            </w:r>
          </w:p>
        </w:tc>
        <w:tc>
          <w:tcPr>
            <w:tcW w:w="3316" w:type="pct"/>
            <w:gridSpan w:val="3"/>
            <w:tcBorders>
              <w:left w:val="single" w:sz="4" w:space="0" w:color="auto"/>
              <w:right w:val="single" w:sz="4" w:space="0" w:color="auto"/>
            </w:tcBorders>
          </w:tcPr>
          <w:p w:rsidR="000B2DAD" w:rsidRDefault="000B2DAD" w:rsidP="00672672">
            <w:pPr>
              <w:rPr>
                <w:sz w:val="16"/>
                <w:szCs w:val="16"/>
              </w:rPr>
            </w:pPr>
          </w:p>
          <w:p w:rsidR="00550E48" w:rsidRDefault="006C6389" w:rsidP="00672672">
            <w:pPr>
              <w:rPr>
                <w:b/>
                <w:sz w:val="16"/>
                <w:szCs w:val="16"/>
              </w:rPr>
            </w:pPr>
            <w:r>
              <w:rPr>
                <w:b/>
                <w:sz w:val="16"/>
                <w:szCs w:val="16"/>
              </w:rPr>
              <w:t>Shared Reading Writing:</w:t>
            </w:r>
          </w:p>
          <w:p w:rsidR="009E6661" w:rsidRDefault="00B745AD" w:rsidP="00672672">
            <w:pPr>
              <w:rPr>
                <w:sz w:val="16"/>
                <w:szCs w:val="16"/>
              </w:rPr>
            </w:pPr>
            <w:r>
              <w:rPr>
                <w:sz w:val="16"/>
                <w:szCs w:val="16"/>
              </w:rPr>
              <w:t xml:space="preserve">Share the storyboard from yesterday. Show the children a ‘new’ version that draws on all the elements from The Dragon Machine. </w:t>
            </w:r>
            <w:r w:rsidR="006B5E2D">
              <w:rPr>
                <w:sz w:val="16"/>
                <w:szCs w:val="16"/>
              </w:rPr>
              <w:t>Explain that some children will be writing in the first person and some in the third person.</w:t>
            </w:r>
          </w:p>
          <w:p w:rsidR="00B745AD" w:rsidRDefault="00B745AD" w:rsidP="00672672">
            <w:pPr>
              <w:rPr>
                <w:sz w:val="16"/>
                <w:szCs w:val="16"/>
              </w:rPr>
            </w:pPr>
          </w:p>
          <w:p w:rsidR="00A46A2F" w:rsidRDefault="00427661" w:rsidP="00672672">
            <w:pPr>
              <w:rPr>
                <w:b/>
                <w:sz w:val="16"/>
                <w:szCs w:val="16"/>
              </w:rPr>
            </w:pPr>
            <w:r>
              <w:rPr>
                <w:b/>
                <w:sz w:val="16"/>
                <w:szCs w:val="16"/>
              </w:rPr>
              <w:t xml:space="preserve">Independent </w:t>
            </w:r>
            <w:r w:rsidR="00B320B6">
              <w:rPr>
                <w:b/>
                <w:sz w:val="16"/>
                <w:szCs w:val="16"/>
              </w:rPr>
              <w:t>Activity</w:t>
            </w:r>
          </w:p>
          <w:p w:rsidR="00F949C7" w:rsidRDefault="006B5E2D" w:rsidP="00672672">
            <w:pPr>
              <w:tabs>
                <w:tab w:val="left" w:pos="3570"/>
              </w:tabs>
              <w:rPr>
                <w:rFonts w:ascii="Calibri" w:eastAsia="Calibri" w:hAnsi="Calibri" w:cs="Times New Roman"/>
                <w:sz w:val="16"/>
                <w:szCs w:val="16"/>
              </w:rPr>
            </w:pPr>
            <w:r>
              <w:rPr>
                <w:rFonts w:ascii="Calibri" w:eastAsia="Calibri" w:hAnsi="Calibri" w:cs="Times New Roman"/>
                <w:sz w:val="16"/>
                <w:szCs w:val="16"/>
              </w:rPr>
              <w:t xml:space="preserve">Using the 6 plot points from yesterday, begin to create the new storyboard. </w:t>
            </w:r>
          </w:p>
          <w:p w:rsidR="00A63183" w:rsidRDefault="00A63183" w:rsidP="00672672">
            <w:pPr>
              <w:tabs>
                <w:tab w:val="left" w:pos="3570"/>
              </w:tabs>
              <w:rPr>
                <w:rFonts w:ascii="Calibri" w:eastAsia="Calibri" w:hAnsi="Calibri" w:cs="Times New Roman"/>
                <w:sz w:val="16"/>
                <w:szCs w:val="16"/>
              </w:rPr>
            </w:pPr>
          </w:p>
          <w:p w:rsidR="0099178F" w:rsidRPr="00283BE0" w:rsidRDefault="00427661" w:rsidP="00283BE0">
            <w:pPr>
              <w:tabs>
                <w:tab w:val="left" w:pos="3570"/>
              </w:tabs>
              <w:rPr>
                <w:b/>
                <w:sz w:val="16"/>
                <w:szCs w:val="16"/>
              </w:rPr>
            </w:pPr>
            <w:r>
              <w:rPr>
                <w:b/>
                <w:sz w:val="16"/>
                <w:szCs w:val="16"/>
              </w:rPr>
              <w:t>Guided group activity</w:t>
            </w:r>
            <w:r w:rsidR="00010BD0">
              <w:rPr>
                <w:b/>
                <w:sz w:val="16"/>
                <w:szCs w:val="16"/>
              </w:rPr>
              <w:tab/>
            </w:r>
          </w:p>
          <w:p w:rsidR="00B745AD" w:rsidRDefault="006B5E2D" w:rsidP="00672672">
            <w:pPr>
              <w:rPr>
                <w:sz w:val="16"/>
                <w:szCs w:val="16"/>
              </w:rPr>
            </w:pPr>
            <w:r>
              <w:rPr>
                <w:sz w:val="16"/>
                <w:szCs w:val="16"/>
              </w:rPr>
              <w:t>ET to work with LA group with plotting their 6 features onto a storyboard. This group will be using the same story board. Once they have done it can they begin to tell the story orally?</w:t>
            </w:r>
          </w:p>
          <w:p w:rsidR="006B5E2D" w:rsidRDefault="006B5E2D" w:rsidP="00672672">
            <w:pPr>
              <w:rPr>
                <w:sz w:val="16"/>
                <w:szCs w:val="16"/>
              </w:rPr>
            </w:pPr>
          </w:p>
          <w:p w:rsidR="000B2DAD" w:rsidRDefault="00B320B6" w:rsidP="00672672">
            <w:pPr>
              <w:rPr>
                <w:b/>
                <w:sz w:val="16"/>
                <w:szCs w:val="16"/>
              </w:rPr>
            </w:pPr>
            <w:r w:rsidRPr="00357C6D">
              <w:rPr>
                <w:b/>
                <w:sz w:val="16"/>
                <w:szCs w:val="16"/>
              </w:rPr>
              <w:t xml:space="preserve">Plenary </w:t>
            </w:r>
          </w:p>
          <w:p w:rsidR="00B13AF4" w:rsidRPr="00B13AF4" w:rsidRDefault="00B13AF4" w:rsidP="00672672">
            <w:pPr>
              <w:rPr>
                <w:rFonts w:ascii="Calibri" w:eastAsia="Calibri" w:hAnsi="Calibri" w:cs="Times New Roman"/>
                <w:sz w:val="16"/>
                <w:szCs w:val="16"/>
              </w:rPr>
            </w:pPr>
            <w:r>
              <w:rPr>
                <w:sz w:val="16"/>
                <w:szCs w:val="16"/>
              </w:rPr>
              <w:t>Ask children to begin to tell their story to their partner orally. Can they clearly express each section of the text?</w:t>
            </w:r>
          </w:p>
          <w:p w:rsidR="000959C0" w:rsidRPr="000959C0" w:rsidRDefault="000959C0" w:rsidP="00672672">
            <w:pPr>
              <w:rPr>
                <w:rFonts w:ascii="Calibri" w:eastAsia="Calibri" w:hAnsi="Calibri" w:cs="Times New Roman"/>
                <w:sz w:val="16"/>
                <w:szCs w:val="16"/>
              </w:rPr>
            </w:pPr>
          </w:p>
        </w:tc>
        <w:tc>
          <w:tcPr>
            <w:tcW w:w="696" w:type="pct"/>
            <w:tcBorders>
              <w:left w:val="single" w:sz="4" w:space="0" w:color="auto"/>
            </w:tcBorders>
          </w:tcPr>
          <w:p w:rsidR="0004103E" w:rsidRPr="00663A94" w:rsidRDefault="0004103E" w:rsidP="00672672">
            <w:pPr>
              <w:jc w:val="center"/>
              <w:rPr>
                <w:sz w:val="16"/>
                <w:szCs w:val="16"/>
              </w:rPr>
            </w:pPr>
          </w:p>
        </w:tc>
      </w:tr>
      <w:tr w:rsidR="00AA1FBB" w:rsidRPr="00663A94" w:rsidTr="001F63BF">
        <w:trPr>
          <w:trHeight w:val="416"/>
        </w:trPr>
        <w:tc>
          <w:tcPr>
            <w:tcW w:w="367" w:type="pct"/>
            <w:tcBorders>
              <w:left w:val="nil"/>
            </w:tcBorders>
          </w:tcPr>
          <w:p w:rsidR="00AA1FBB" w:rsidRPr="00663A94" w:rsidRDefault="00AA1FBB" w:rsidP="00672672">
            <w:pPr>
              <w:rPr>
                <w:b/>
                <w:sz w:val="16"/>
                <w:szCs w:val="16"/>
              </w:rPr>
            </w:pPr>
          </w:p>
          <w:p w:rsidR="00AA1FBB" w:rsidRPr="00663A94" w:rsidRDefault="00AA1FBB" w:rsidP="00672672">
            <w:pPr>
              <w:rPr>
                <w:b/>
                <w:sz w:val="16"/>
                <w:szCs w:val="16"/>
              </w:rPr>
            </w:pPr>
            <w:r w:rsidRPr="00663A94">
              <w:rPr>
                <w:b/>
                <w:sz w:val="16"/>
                <w:szCs w:val="16"/>
              </w:rPr>
              <w:t>Wednesday</w:t>
            </w:r>
          </w:p>
        </w:tc>
        <w:tc>
          <w:tcPr>
            <w:tcW w:w="621" w:type="pct"/>
            <w:tcBorders>
              <w:right w:val="single" w:sz="4" w:space="0" w:color="auto"/>
            </w:tcBorders>
          </w:tcPr>
          <w:p w:rsidR="00CB3C40" w:rsidRDefault="00CB3C40" w:rsidP="00672672">
            <w:pPr>
              <w:jc w:val="both"/>
              <w:rPr>
                <w:sz w:val="16"/>
                <w:szCs w:val="16"/>
              </w:rPr>
            </w:pPr>
          </w:p>
          <w:p w:rsidR="00AA1FBB" w:rsidRPr="009707F0" w:rsidRDefault="009707F0" w:rsidP="00672672">
            <w:pPr>
              <w:rPr>
                <w:b/>
                <w:sz w:val="16"/>
                <w:szCs w:val="16"/>
              </w:rPr>
            </w:pPr>
            <w:r>
              <w:rPr>
                <w:b/>
                <w:sz w:val="16"/>
                <w:szCs w:val="16"/>
              </w:rPr>
              <w:t>Use a story board to write an adventure story</w:t>
            </w:r>
            <w:r w:rsidR="00CD5462">
              <w:rPr>
                <w:b/>
                <w:sz w:val="16"/>
                <w:szCs w:val="16"/>
              </w:rPr>
              <w:t>?</w:t>
            </w:r>
          </w:p>
        </w:tc>
        <w:tc>
          <w:tcPr>
            <w:tcW w:w="3316" w:type="pct"/>
            <w:gridSpan w:val="3"/>
            <w:tcBorders>
              <w:left w:val="single" w:sz="4" w:space="0" w:color="auto"/>
              <w:right w:val="single" w:sz="4" w:space="0" w:color="auto"/>
            </w:tcBorders>
          </w:tcPr>
          <w:p w:rsidR="00AA1FBB" w:rsidRDefault="00AA1FBB" w:rsidP="00672672">
            <w:pPr>
              <w:rPr>
                <w:sz w:val="16"/>
                <w:szCs w:val="16"/>
              </w:rPr>
            </w:pPr>
          </w:p>
          <w:p w:rsidR="00727C89" w:rsidRDefault="00427661" w:rsidP="00672672">
            <w:pPr>
              <w:rPr>
                <w:b/>
                <w:sz w:val="16"/>
                <w:szCs w:val="16"/>
              </w:rPr>
            </w:pPr>
            <w:r>
              <w:rPr>
                <w:b/>
                <w:sz w:val="16"/>
                <w:szCs w:val="16"/>
              </w:rPr>
              <w:t>Shared reading/writing</w:t>
            </w:r>
          </w:p>
          <w:p w:rsidR="00F949C7" w:rsidRDefault="00283BE0" w:rsidP="00672672">
            <w:pPr>
              <w:rPr>
                <w:sz w:val="16"/>
                <w:szCs w:val="16"/>
              </w:rPr>
            </w:pPr>
            <w:r>
              <w:rPr>
                <w:sz w:val="16"/>
                <w:szCs w:val="16"/>
              </w:rPr>
              <w:t xml:space="preserve">Share a pre written story from the example shown yesterday. Discuss in pairs how it draws on the storyboard to help with a clear plot. </w:t>
            </w:r>
            <w:r w:rsidR="00B13AF4">
              <w:rPr>
                <w:sz w:val="16"/>
                <w:szCs w:val="16"/>
              </w:rPr>
              <w:t>Explain that each section has become</w:t>
            </w:r>
            <w:r w:rsidR="001E664B">
              <w:rPr>
                <w:sz w:val="16"/>
                <w:szCs w:val="16"/>
              </w:rPr>
              <w:t xml:space="preserve"> </w:t>
            </w:r>
            <w:r w:rsidR="00B13AF4">
              <w:rPr>
                <w:sz w:val="16"/>
                <w:szCs w:val="16"/>
              </w:rPr>
              <w:t>paragraph.</w:t>
            </w:r>
          </w:p>
          <w:p w:rsidR="00283BE0" w:rsidRDefault="00283BE0" w:rsidP="00672672">
            <w:pPr>
              <w:rPr>
                <w:sz w:val="16"/>
                <w:szCs w:val="16"/>
              </w:rPr>
            </w:pPr>
          </w:p>
          <w:p w:rsidR="006E607E" w:rsidRDefault="00427661" w:rsidP="00672672">
            <w:pPr>
              <w:rPr>
                <w:b/>
                <w:sz w:val="16"/>
                <w:szCs w:val="16"/>
              </w:rPr>
            </w:pPr>
            <w:r>
              <w:rPr>
                <w:b/>
                <w:sz w:val="16"/>
                <w:szCs w:val="16"/>
              </w:rPr>
              <w:t>Independent activity</w:t>
            </w:r>
          </w:p>
          <w:p w:rsidR="00B745AD" w:rsidRDefault="00176577" w:rsidP="00672672">
            <w:pPr>
              <w:rPr>
                <w:sz w:val="16"/>
                <w:szCs w:val="16"/>
              </w:rPr>
            </w:pPr>
            <w:r w:rsidRPr="00176577">
              <w:rPr>
                <w:sz w:val="16"/>
                <w:szCs w:val="16"/>
              </w:rPr>
              <w:t xml:space="preserve">Children to </w:t>
            </w:r>
            <w:r>
              <w:rPr>
                <w:sz w:val="16"/>
                <w:szCs w:val="16"/>
              </w:rPr>
              <w:t xml:space="preserve">use their story board to </w:t>
            </w:r>
            <w:r w:rsidR="00B13AF4">
              <w:rPr>
                <w:sz w:val="16"/>
                <w:szCs w:val="16"/>
              </w:rPr>
              <w:t xml:space="preserve">begin to write a draft of their new adventure story. </w:t>
            </w:r>
          </w:p>
          <w:p w:rsidR="00176577" w:rsidRPr="00176577" w:rsidRDefault="00176577" w:rsidP="00672672">
            <w:pPr>
              <w:rPr>
                <w:sz w:val="16"/>
                <w:szCs w:val="16"/>
              </w:rPr>
            </w:pPr>
          </w:p>
          <w:p w:rsidR="00427661" w:rsidRDefault="00427661" w:rsidP="00672672">
            <w:pPr>
              <w:rPr>
                <w:b/>
                <w:sz w:val="16"/>
                <w:szCs w:val="16"/>
              </w:rPr>
            </w:pPr>
            <w:r>
              <w:rPr>
                <w:b/>
                <w:sz w:val="16"/>
                <w:szCs w:val="16"/>
              </w:rPr>
              <w:t>Guided group activity</w:t>
            </w:r>
          </w:p>
          <w:p w:rsidR="00B745AD" w:rsidRDefault="001F63BF" w:rsidP="00B745AD">
            <w:pPr>
              <w:rPr>
                <w:sz w:val="16"/>
                <w:szCs w:val="16"/>
              </w:rPr>
            </w:pPr>
            <w:r>
              <w:rPr>
                <w:sz w:val="16"/>
                <w:szCs w:val="16"/>
              </w:rPr>
              <w:t>TA</w:t>
            </w:r>
            <w:r w:rsidR="00E614CF">
              <w:rPr>
                <w:sz w:val="16"/>
                <w:szCs w:val="16"/>
              </w:rPr>
              <w:t xml:space="preserve"> to work with LA- s</w:t>
            </w:r>
            <w:r w:rsidR="00B745AD" w:rsidRPr="00B745AD">
              <w:rPr>
                <w:sz w:val="16"/>
                <w:szCs w:val="16"/>
              </w:rPr>
              <w:t>upported composition - write next sentence on a white board – partner offers suggestions for improvements.</w:t>
            </w:r>
          </w:p>
          <w:p w:rsidR="00A12DA2" w:rsidRDefault="00A12DA2" w:rsidP="00A12DA2">
            <w:pPr>
              <w:rPr>
                <w:sz w:val="16"/>
                <w:szCs w:val="16"/>
              </w:rPr>
            </w:pPr>
          </w:p>
          <w:p w:rsidR="00A12DA2" w:rsidRDefault="001F63BF" w:rsidP="00A12DA2">
            <w:pPr>
              <w:rPr>
                <w:sz w:val="16"/>
                <w:szCs w:val="16"/>
              </w:rPr>
            </w:pPr>
            <w:r>
              <w:rPr>
                <w:sz w:val="16"/>
                <w:szCs w:val="16"/>
              </w:rPr>
              <w:t>T</w:t>
            </w:r>
            <w:r w:rsidR="00A12DA2">
              <w:rPr>
                <w:sz w:val="16"/>
                <w:szCs w:val="16"/>
              </w:rPr>
              <w:t xml:space="preserve"> to work with HA table and explain that these children will be writing their story from the first person point of view.  Show storyboard from yesterday and model telling the story from the 1</w:t>
            </w:r>
            <w:r w:rsidR="00A12DA2" w:rsidRPr="006B5E2D">
              <w:rPr>
                <w:sz w:val="16"/>
                <w:szCs w:val="16"/>
                <w:vertAlign w:val="superscript"/>
              </w:rPr>
              <w:t>st</w:t>
            </w:r>
            <w:r w:rsidR="00A12DA2">
              <w:rPr>
                <w:sz w:val="16"/>
                <w:szCs w:val="16"/>
              </w:rPr>
              <w:t xml:space="preserve"> person point of view.</w:t>
            </w:r>
          </w:p>
          <w:p w:rsidR="00E614CF" w:rsidRPr="00663A94" w:rsidRDefault="00E614CF" w:rsidP="001F63BF">
            <w:pPr>
              <w:rPr>
                <w:sz w:val="16"/>
                <w:szCs w:val="16"/>
              </w:rPr>
            </w:pPr>
          </w:p>
        </w:tc>
        <w:tc>
          <w:tcPr>
            <w:tcW w:w="696" w:type="pct"/>
            <w:tcBorders>
              <w:left w:val="single" w:sz="4" w:space="0" w:color="auto"/>
            </w:tcBorders>
          </w:tcPr>
          <w:p w:rsidR="00AA1FBB" w:rsidRDefault="00AA1FBB" w:rsidP="00672672">
            <w:pPr>
              <w:rPr>
                <w:sz w:val="16"/>
                <w:szCs w:val="16"/>
              </w:rPr>
            </w:pPr>
          </w:p>
          <w:p w:rsidR="00AA1FBB" w:rsidRDefault="00AA1FBB" w:rsidP="00672672">
            <w:pPr>
              <w:rPr>
                <w:sz w:val="16"/>
                <w:szCs w:val="16"/>
              </w:rPr>
            </w:pPr>
          </w:p>
          <w:p w:rsidR="00AA1FBB" w:rsidRPr="00663A94" w:rsidRDefault="00AA1FBB" w:rsidP="00672672">
            <w:pPr>
              <w:rPr>
                <w:sz w:val="16"/>
                <w:szCs w:val="16"/>
              </w:rPr>
            </w:pPr>
          </w:p>
        </w:tc>
      </w:tr>
      <w:tr w:rsidR="00672672" w:rsidRPr="00663A94" w:rsidTr="001F63BF">
        <w:trPr>
          <w:trHeight w:val="915"/>
        </w:trPr>
        <w:tc>
          <w:tcPr>
            <w:tcW w:w="367" w:type="pct"/>
            <w:tcBorders>
              <w:left w:val="nil"/>
            </w:tcBorders>
          </w:tcPr>
          <w:p w:rsidR="00672672" w:rsidRPr="00663A94" w:rsidRDefault="00672672" w:rsidP="00672672">
            <w:pPr>
              <w:rPr>
                <w:b/>
                <w:sz w:val="16"/>
                <w:szCs w:val="16"/>
              </w:rPr>
            </w:pPr>
          </w:p>
          <w:p w:rsidR="00672672" w:rsidRDefault="001F63BF" w:rsidP="00672672">
            <w:pPr>
              <w:rPr>
                <w:b/>
                <w:sz w:val="16"/>
                <w:szCs w:val="16"/>
              </w:rPr>
            </w:pPr>
            <w:r>
              <w:rPr>
                <w:b/>
                <w:sz w:val="16"/>
                <w:szCs w:val="16"/>
              </w:rPr>
              <w:t>Thuhrday</w:t>
            </w:r>
          </w:p>
          <w:p w:rsidR="00672672" w:rsidRPr="00663A94" w:rsidRDefault="00672672" w:rsidP="00672672">
            <w:pPr>
              <w:rPr>
                <w:b/>
                <w:sz w:val="16"/>
                <w:szCs w:val="16"/>
              </w:rPr>
            </w:pPr>
          </w:p>
        </w:tc>
        <w:tc>
          <w:tcPr>
            <w:tcW w:w="621" w:type="pct"/>
            <w:tcBorders>
              <w:right w:val="single" w:sz="2" w:space="0" w:color="auto"/>
            </w:tcBorders>
          </w:tcPr>
          <w:p w:rsidR="009707F0" w:rsidRDefault="009707F0" w:rsidP="00672672">
            <w:pPr>
              <w:rPr>
                <w:sz w:val="16"/>
                <w:szCs w:val="16"/>
              </w:rPr>
            </w:pPr>
          </w:p>
          <w:p w:rsidR="009707F0" w:rsidRPr="009707F0" w:rsidRDefault="009707F0" w:rsidP="00672672">
            <w:pPr>
              <w:rPr>
                <w:b/>
                <w:sz w:val="16"/>
                <w:szCs w:val="16"/>
              </w:rPr>
            </w:pPr>
            <w:r w:rsidRPr="009707F0">
              <w:rPr>
                <w:b/>
                <w:sz w:val="16"/>
                <w:szCs w:val="16"/>
              </w:rPr>
              <w:t>Give feedback to others</w:t>
            </w:r>
            <w:r w:rsidR="001F63BF">
              <w:rPr>
                <w:b/>
                <w:sz w:val="16"/>
                <w:szCs w:val="16"/>
              </w:rPr>
              <w:t>?</w:t>
            </w:r>
          </w:p>
        </w:tc>
        <w:tc>
          <w:tcPr>
            <w:tcW w:w="3316" w:type="pct"/>
            <w:gridSpan w:val="3"/>
            <w:tcBorders>
              <w:left w:val="single" w:sz="2" w:space="0" w:color="auto"/>
              <w:right w:val="single" w:sz="4" w:space="0" w:color="auto"/>
            </w:tcBorders>
          </w:tcPr>
          <w:p w:rsidR="00672672" w:rsidRDefault="00672672" w:rsidP="00672672">
            <w:pPr>
              <w:rPr>
                <w:b/>
                <w:sz w:val="16"/>
                <w:szCs w:val="16"/>
              </w:rPr>
            </w:pPr>
          </w:p>
          <w:p w:rsidR="00672672" w:rsidRDefault="00672672" w:rsidP="00672672">
            <w:pPr>
              <w:rPr>
                <w:b/>
                <w:sz w:val="16"/>
                <w:szCs w:val="16"/>
              </w:rPr>
            </w:pPr>
            <w:r>
              <w:rPr>
                <w:b/>
                <w:sz w:val="16"/>
                <w:szCs w:val="16"/>
              </w:rPr>
              <w:t>Shared reading/writing</w:t>
            </w:r>
          </w:p>
          <w:p w:rsidR="00672672" w:rsidRPr="008D35EE" w:rsidRDefault="008D35EE" w:rsidP="00672672">
            <w:pPr>
              <w:rPr>
                <w:sz w:val="16"/>
                <w:szCs w:val="16"/>
              </w:rPr>
            </w:pPr>
            <w:r>
              <w:rPr>
                <w:sz w:val="16"/>
                <w:szCs w:val="16"/>
              </w:rPr>
              <w:t>Discuss what makes good writing. Have the children felt that they have done this over the past week? Do they feel their writing is improving?</w:t>
            </w:r>
          </w:p>
          <w:p w:rsidR="008D35EE" w:rsidRDefault="008D35EE" w:rsidP="00672672">
            <w:pPr>
              <w:rPr>
                <w:b/>
                <w:sz w:val="16"/>
                <w:szCs w:val="16"/>
              </w:rPr>
            </w:pPr>
          </w:p>
          <w:p w:rsidR="00672672" w:rsidRDefault="00672672" w:rsidP="00672672">
            <w:pPr>
              <w:rPr>
                <w:sz w:val="16"/>
                <w:szCs w:val="16"/>
              </w:rPr>
            </w:pPr>
            <w:r>
              <w:rPr>
                <w:b/>
                <w:sz w:val="16"/>
                <w:szCs w:val="16"/>
              </w:rPr>
              <w:t>Independent activity:</w:t>
            </w:r>
            <w:r>
              <w:rPr>
                <w:sz w:val="16"/>
                <w:szCs w:val="16"/>
              </w:rPr>
              <w:t>.</w:t>
            </w:r>
          </w:p>
          <w:p w:rsidR="00672672" w:rsidRPr="001F63BF" w:rsidRDefault="008D35EE" w:rsidP="001F63BF">
            <w:pPr>
              <w:rPr>
                <w:sz w:val="16"/>
                <w:szCs w:val="16"/>
              </w:rPr>
            </w:pPr>
            <w:r>
              <w:rPr>
                <w:sz w:val="16"/>
                <w:szCs w:val="16"/>
              </w:rPr>
              <w:t>Children to have a photocopy of another child’s adventure story. Children to use highlighters to show positives and points of improvement within the writing.</w:t>
            </w:r>
          </w:p>
          <w:p w:rsidR="00672672" w:rsidRPr="00663A94" w:rsidRDefault="00672672" w:rsidP="00672672">
            <w:pPr>
              <w:rPr>
                <w:sz w:val="16"/>
                <w:szCs w:val="16"/>
              </w:rPr>
            </w:pPr>
          </w:p>
        </w:tc>
        <w:tc>
          <w:tcPr>
            <w:tcW w:w="696" w:type="pct"/>
            <w:tcBorders>
              <w:left w:val="single" w:sz="4" w:space="0" w:color="auto"/>
            </w:tcBorders>
          </w:tcPr>
          <w:p w:rsidR="00672672" w:rsidRDefault="00672672" w:rsidP="00672672">
            <w:pPr>
              <w:rPr>
                <w:sz w:val="16"/>
                <w:szCs w:val="16"/>
              </w:rPr>
            </w:pPr>
          </w:p>
          <w:p w:rsidR="00672672" w:rsidRDefault="00672672" w:rsidP="00672672">
            <w:pPr>
              <w:rPr>
                <w:sz w:val="16"/>
                <w:szCs w:val="16"/>
              </w:rPr>
            </w:pPr>
          </w:p>
          <w:p w:rsidR="00672672" w:rsidRPr="00663A94" w:rsidRDefault="00672672" w:rsidP="00672672">
            <w:pPr>
              <w:rPr>
                <w:sz w:val="16"/>
                <w:szCs w:val="16"/>
              </w:rPr>
            </w:pPr>
          </w:p>
        </w:tc>
      </w:tr>
      <w:tr w:rsidR="00E4637B" w:rsidRPr="00663A94" w:rsidTr="009707F0">
        <w:trPr>
          <w:trHeight w:val="1023"/>
        </w:trPr>
        <w:tc>
          <w:tcPr>
            <w:tcW w:w="367" w:type="pct"/>
            <w:tcBorders>
              <w:left w:val="nil"/>
              <w:bottom w:val="nil"/>
            </w:tcBorders>
          </w:tcPr>
          <w:p w:rsidR="00E4637B" w:rsidRPr="00663A94" w:rsidRDefault="00E4637B" w:rsidP="00672672">
            <w:pPr>
              <w:rPr>
                <w:b/>
                <w:sz w:val="16"/>
                <w:szCs w:val="16"/>
              </w:rPr>
            </w:pPr>
          </w:p>
          <w:p w:rsidR="00E4637B" w:rsidRPr="00663A94" w:rsidRDefault="00E4637B" w:rsidP="00672672">
            <w:pPr>
              <w:rPr>
                <w:b/>
                <w:sz w:val="16"/>
                <w:szCs w:val="16"/>
              </w:rPr>
            </w:pPr>
            <w:r w:rsidRPr="00663A94">
              <w:rPr>
                <w:b/>
                <w:sz w:val="16"/>
                <w:szCs w:val="16"/>
              </w:rPr>
              <w:t>Homework Opportunities</w:t>
            </w:r>
          </w:p>
        </w:tc>
        <w:tc>
          <w:tcPr>
            <w:tcW w:w="4633" w:type="pct"/>
            <w:gridSpan w:val="5"/>
            <w:tcBorders>
              <w:bottom w:val="nil"/>
            </w:tcBorders>
          </w:tcPr>
          <w:p w:rsidR="00E4637B" w:rsidRPr="00663A94" w:rsidRDefault="00E4637B" w:rsidP="00672672">
            <w:pPr>
              <w:rPr>
                <w:sz w:val="16"/>
                <w:szCs w:val="16"/>
              </w:rPr>
            </w:pPr>
          </w:p>
        </w:tc>
      </w:tr>
    </w:tbl>
    <w:p w:rsidR="002A3DC0" w:rsidRPr="00663A94" w:rsidRDefault="002A3DC0">
      <w:pPr>
        <w:rPr>
          <w:sz w:val="16"/>
          <w:szCs w:val="16"/>
        </w:rPr>
      </w:pPr>
    </w:p>
    <w:p w:rsidR="00A517E7" w:rsidRPr="00663A94" w:rsidRDefault="00A517E7">
      <w:pPr>
        <w:rPr>
          <w:sz w:val="16"/>
          <w:szCs w:val="16"/>
        </w:rPr>
      </w:pPr>
    </w:p>
    <w:sectPr w:rsidR="00A517E7" w:rsidRPr="00663A94" w:rsidSect="00826B17">
      <w:headerReference w:type="even" r:id="rId9"/>
      <w:headerReference w:type="default" r:id="rId10"/>
      <w:head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121" w:rsidRDefault="009D3121" w:rsidP="00803D0A">
      <w:pPr>
        <w:spacing w:after="0" w:line="240" w:lineRule="auto"/>
      </w:pPr>
      <w:r>
        <w:separator/>
      </w:r>
    </w:p>
  </w:endnote>
  <w:endnote w:type="continuationSeparator" w:id="0">
    <w:p w:rsidR="009D3121" w:rsidRDefault="009D3121" w:rsidP="00803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121" w:rsidRDefault="009D3121" w:rsidP="00803D0A">
      <w:pPr>
        <w:spacing w:after="0" w:line="240" w:lineRule="auto"/>
      </w:pPr>
      <w:r>
        <w:separator/>
      </w:r>
    </w:p>
  </w:footnote>
  <w:footnote w:type="continuationSeparator" w:id="0">
    <w:p w:rsidR="009D3121" w:rsidRDefault="009D3121" w:rsidP="00803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41" w:rsidRDefault="00AB3DE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6360" o:spid="_x0000_s2050" type="#_x0000_t75" style="position:absolute;margin-left:0;margin-top:0;width:434.4pt;height:522.9pt;z-index:-251657216;mso-position-horizontal:center;mso-position-horizontal-relative:margin;mso-position-vertical:center;mso-position-vertical-relative:margin" o:allowincell="f">
          <v:imagedata r:id="rId1" o:title="brainforest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0A" w:rsidRPr="00937548" w:rsidRDefault="00AB3DE5">
    <w:pPr>
      <w:pStyle w:val="Header"/>
      <w:rPr>
        <w:i/>
        <w:lang w:val="cy-GB"/>
      </w:rPr>
    </w:pPr>
    <w:r>
      <w:rPr>
        <w:i/>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6361" o:spid="_x0000_s2051" type="#_x0000_t75" style="position:absolute;margin-left:0;margin-top:0;width:434.4pt;height:522.9pt;z-index:-251656192;mso-position-horizontal:center;mso-position-horizontal-relative:margin;mso-position-vertical:center;mso-position-vertical-relative:margin" o:allowincell="f">
          <v:imagedata r:id="rId1" o:title="brainforest logo" gain="19661f" blacklevel="22938f"/>
          <w10:wrap anchorx="margin" anchory="margin"/>
        </v:shape>
      </w:pict>
    </w:r>
    <w:r w:rsidR="00803D0A" w:rsidRPr="00937548">
      <w:rPr>
        <w:i/>
        <w:lang w:val="cy-GB"/>
      </w:rPr>
      <w:t xml:space="preserve">Tithe Barn Primary </w:t>
    </w:r>
    <w:r w:rsidR="009078D2">
      <w:rPr>
        <w:i/>
        <w:lang w:val="cy-GB"/>
      </w:rPr>
      <w:t xml:space="preserve">Literacy </w:t>
    </w:r>
    <w:r w:rsidR="00937548" w:rsidRPr="00937548">
      <w:rPr>
        <w:i/>
        <w:lang w:val="cy-GB"/>
      </w:rPr>
      <w:t xml:space="preserve">Planning </w:t>
    </w:r>
    <w:r w:rsidR="00803D0A" w:rsidRPr="00937548">
      <w:rPr>
        <w:i/>
        <w:lang w:val="cy-GB"/>
      </w:rPr>
      <w:t>2011/12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41" w:rsidRDefault="00AB3DE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6359" o:spid="_x0000_s2049" type="#_x0000_t75" style="position:absolute;margin-left:0;margin-top:0;width:434.4pt;height:522.9pt;z-index:-251658240;mso-position-horizontal:center;mso-position-horizontal-relative:margin;mso-position-vertical:center;mso-position-vertical-relative:margin" o:allowincell="f">
          <v:imagedata r:id="rId1" o:title="brainforest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36A"/>
    <w:multiLevelType w:val="hybridMultilevel"/>
    <w:tmpl w:val="AACA8E20"/>
    <w:lvl w:ilvl="0" w:tplc="DCE6FE3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A5CE6"/>
    <w:multiLevelType w:val="hybridMultilevel"/>
    <w:tmpl w:val="742E9CEA"/>
    <w:lvl w:ilvl="0" w:tplc="08090001">
      <w:start w:val="1"/>
      <w:numFmt w:val="bullet"/>
      <w:lvlText w:val=""/>
      <w:lvlJc w:val="left"/>
      <w:pPr>
        <w:tabs>
          <w:tab w:val="num" w:pos="453"/>
        </w:tabs>
        <w:ind w:left="453" w:hanging="227"/>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nsid w:val="147C08F8"/>
    <w:multiLevelType w:val="hybridMultilevel"/>
    <w:tmpl w:val="8D6CF042"/>
    <w:lvl w:ilvl="0" w:tplc="97FC13F0">
      <w:start w:val="1"/>
      <w:numFmt w:val="bullet"/>
      <w:lvlText w:val=""/>
      <w:lvlJc w:val="left"/>
      <w:pPr>
        <w:tabs>
          <w:tab w:val="num" w:pos="397"/>
        </w:tabs>
        <w:ind w:left="397" w:hanging="171"/>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nsid w:val="21BF5374"/>
    <w:multiLevelType w:val="hybridMultilevel"/>
    <w:tmpl w:val="B4C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A04205"/>
    <w:multiLevelType w:val="hybridMultilevel"/>
    <w:tmpl w:val="9BF46A48"/>
    <w:lvl w:ilvl="0" w:tplc="97FC13F0">
      <w:start w:val="1"/>
      <w:numFmt w:val="bullet"/>
      <w:lvlText w:val=""/>
      <w:lvlJc w:val="left"/>
      <w:pPr>
        <w:tabs>
          <w:tab w:val="num" w:pos="284"/>
        </w:tabs>
        <w:ind w:left="284"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06020F"/>
    <w:multiLevelType w:val="hybridMultilevel"/>
    <w:tmpl w:val="D83E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7290F"/>
    <w:multiLevelType w:val="hybridMultilevel"/>
    <w:tmpl w:val="B8B0C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C61572"/>
    <w:multiLevelType w:val="hybridMultilevel"/>
    <w:tmpl w:val="BD8A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7648EE"/>
    <w:multiLevelType w:val="hybridMultilevel"/>
    <w:tmpl w:val="C6C8A1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7E17A2"/>
    <w:multiLevelType w:val="hybridMultilevel"/>
    <w:tmpl w:val="9F728330"/>
    <w:lvl w:ilvl="0" w:tplc="6FBAAEA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9939D6"/>
    <w:multiLevelType w:val="hybridMultilevel"/>
    <w:tmpl w:val="265CFD78"/>
    <w:lvl w:ilvl="0" w:tplc="6FBAAEAA">
      <w:start w:val="1"/>
      <w:numFmt w:val="bullet"/>
      <w:lvlText w:val=""/>
      <w:lvlJc w:val="left"/>
      <w:pPr>
        <w:tabs>
          <w:tab w:val="num" w:pos="453"/>
        </w:tabs>
        <w:ind w:left="453" w:hanging="227"/>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54993D89"/>
    <w:multiLevelType w:val="hybridMultilevel"/>
    <w:tmpl w:val="EEA6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5815AF"/>
    <w:multiLevelType w:val="hybridMultilevel"/>
    <w:tmpl w:val="3A96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687D61"/>
    <w:multiLevelType w:val="hybridMultilevel"/>
    <w:tmpl w:val="38441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2E5807"/>
    <w:multiLevelType w:val="hybridMultilevel"/>
    <w:tmpl w:val="5060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737140"/>
    <w:multiLevelType w:val="hybridMultilevel"/>
    <w:tmpl w:val="5A0A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5"/>
  </w:num>
  <w:num w:numId="5">
    <w:abstractNumId w:val="4"/>
  </w:num>
  <w:num w:numId="6">
    <w:abstractNumId w:val="7"/>
  </w:num>
  <w:num w:numId="7">
    <w:abstractNumId w:val="11"/>
  </w:num>
  <w:num w:numId="8">
    <w:abstractNumId w:val="2"/>
  </w:num>
  <w:num w:numId="9">
    <w:abstractNumId w:val="3"/>
  </w:num>
  <w:num w:numId="10">
    <w:abstractNumId w:val="13"/>
  </w:num>
  <w:num w:numId="11">
    <w:abstractNumId w:val="9"/>
  </w:num>
  <w:num w:numId="12">
    <w:abstractNumId w:val="10"/>
  </w:num>
  <w:num w:numId="13">
    <w:abstractNumId w:val="1"/>
  </w:num>
  <w:num w:numId="14">
    <w:abstractNumId w:val="8"/>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3490"/>
    <o:shapelayout v:ext="edit">
      <o:idmap v:ext="edit" data="2"/>
    </o:shapelayout>
  </w:hdrShapeDefaults>
  <w:footnotePr>
    <w:footnote w:id="-1"/>
    <w:footnote w:id="0"/>
  </w:footnotePr>
  <w:endnotePr>
    <w:endnote w:id="-1"/>
    <w:endnote w:id="0"/>
  </w:endnotePr>
  <w:compat/>
  <w:rsids>
    <w:rsidRoot w:val="00803D0A"/>
    <w:rsid w:val="000045CA"/>
    <w:rsid w:val="00006F09"/>
    <w:rsid w:val="0001034C"/>
    <w:rsid w:val="00010BD0"/>
    <w:rsid w:val="000341BB"/>
    <w:rsid w:val="0004017E"/>
    <w:rsid w:val="0004103E"/>
    <w:rsid w:val="00042B45"/>
    <w:rsid w:val="00050C60"/>
    <w:rsid w:val="000642BA"/>
    <w:rsid w:val="00081083"/>
    <w:rsid w:val="00081E3C"/>
    <w:rsid w:val="0008374C"/>
    <w:rsid w:val="0008606B"/>
    <w:rsid w:val="000902BF"/>
    <w:rsid w:val="00091F9C"/>
    <w:rsid w:val="000951BA"/>
    <w:rsid w:val="000959C0"/>
    <w:rsid w:val="000A5830"/>
    <w:rsid w:val="000A61B7"/>
    <w:rsid w:val="000A65A8"/>
    <w:rsid w:val="000A7315"/>
    <w:rsid w:val="000B2DAD"/>
    <w:rsid w:val="000B609A"/>
    <w:rsid w:val="000C6C7C"/>
    <w:rsid w:val="000D4EAD"/>
    <w:rsid w:val="000D6221"/>
    <w:rsid w:val="000E16BD"/>
    <w:rsid w:val="000E4873"/>
    <w:rsid w:val="000F715C"/>
    <w:rsid w:val="0010328D"/>
    <w:rsid w:val="0010378C"/>
    <w:rsid w:val="00103C33"/>
    <w:rsid w:val="00104506"/>
    <w:rsid w:val="00105E59"/>
    <w:rsid w:val="00116297"/>
    <w:rsid w:val="00116679"/>
    <w:rsid w:val="001204CE"/>
    <w:rsid w:val="00121031"/>
    <w:rsid w:val="001408D6"/>
    <w:rsid w:val="0014324F"/>
    <w:rsid w:val="001433D6"/>
    <w:rsid w:val="00147DB9"/>
    <w:rsid w:val="0015277E"/>
    <w:rsid w:val="00155CCB"/>
    <w:rsid w:val="001627FB"/>
    <w:rsid w:val="00167AA9"/>
    <w:rsid w:val="00176577"/>
    <w:rsid w:val="00182A9E"/>
    <w:rsid w:val="0018480E"/>
    <w:rsid w:val="0019213B"/>
    <w:rsid w:val="00193315"/>
    <w:rsid w:val="001A6999"/>
    <w:rsid w:val="001B2D50"/>
    <w:rsid w:val="001B7542"/>
    <w:rsid w:val="001D0B57"/>
    <w:rsid w:val="001E237A"/>
    <w:rsid w:val="001E3FCB"/>
    <w:rsid w:val="001E664B"/>
    <w:rsid w:val="001F63BF"/>
    <w:rsid w:val="002026EA"/>
    <w:rsid w:val="00204A1E"/>
    <w:rsid w:val="002073A2"/>
    <w:rsid w:val="00214A52"/>
    <w:rsid w:val="00243134"/>
    <w:rsid w:val="00244A2D"/>
    <w:rsid w:val="002542F8"/>
    <w:rsid w:val="0025544A"/>
    <w:rsid w:val="00261C3F"/>
    <w:rsid w:val="0026309C"/>
    <w:rsid w:val="0027117E"/>
    <w:rsid w:val="002728FE"/>
    <w:rsid w:val="00276194"/>
    <w:rsid w:val="00283BE0"/>
    <w:rsid w:val="00286DB9"/>
    <w:rsid w:val="00297BC4"/>
    <w:rsid w:val="002A3DC0"/>
    <w:rsid w:val="002B0389"/>
    <w:rsid w:val="002C0444"/>
    <w:rsid w:val="002D2DD5"/>
    <w:rsid w:val="002E7AA9"/>
    <w:rsid w:val="003001C4"/>
    <w:rsid w:val="00307544"/>
    <w:rsid w:val="00311B48"/>
    <w:rsid w:val="003163E5"/>
    <w:rsid w:val="00331FEB"/>
    <w:rsid w:val="00335023"/>
    <w:rsid w:val="00340087"/>
    <w:rsid w:val="003424DE"/>
    <w:rsid w:val="003441A9"/>
    <w:rsid w:val="00357190"/>
    <w:rsid w:val="00357C6D"/>
    <w:rsid w:val="003623A8"/>
    <w:rsid w:val="00366384"/>
    <w:rsid w:val="0038157E"/>
    <w:rsid w:val="0038704C"/>
    <w:rsid w:val="00394CAD"/>
    <w:rsid w:val="0039564E"/>
    <w:rsid w:val="003A134A"/>
    <w:rsid w:val="003B2702"/>
    <w:rsid w:val="003C332F"/>
    <w:rsid w:val="003E0280"/>
    <w:rsid w:val="003E5C41"/>
    <w:rsid w:val="003F3674"/>
    <w:rsid w:val="003F4EDA"/>
    <w:rsid w:val="00400957"/>
    <w:rsid w:val="0040183B"/>
    <w:rsid w:val="00410B67"/>
    <w:rsid w:val="00421C0E"/>
    <w:rsid w:val="0042292A"/>
    <w:rsid w:val="00423553"/>
    <w:rsid w:val="004269B2"/>
    <w:rsid w:val="00427661"/>
    <w:rsid w:val="004421E0"/>
    <w:rsid w:val="00463342"/>
    <w:rsid w:val="00467DA2"/>
    <w:rsid w:val="00474BE3"/>
    <w:rsid w:val="00475957"/>
    <w:rsid w:val="00482205"/>
    <w:rsid w:val="004907C4"/>
    <w:rsid w:val="00492069"/>
    <w:rsid w:val="00492DA6"/>
    <w:rsid w:val="00495FD1"/>
    <w:rsid w:val="004B6BC4"/>
    <w:rsid w:val="004C0C3B"/>
    <w:rsid w:val="004C1133"/>
    <w:rsid w:val="004C742A"/>
    <w:rsid w:val="004D1D97"/>
    <w:rsid w:val="004E4735"/>
    <w:rsid w:val="004F1DF8"/>
    <w:rsid w:val="004F3DC7"/>
    <w:rsid w:val="004F5E9F"/>
    <w:rsid w:val="004F6802"/>
    <w:rsid w:val="005041F5"/>
    <w:rsid w:val="00513DF1"/>
    <w:rsid w:val="0052298D"/>
    <w:rsid w:val="00523852"/>
    <w:rsid w:val="00524103"/>
    <w:rsid w:val="005266FE"/>
    <w:rsid w:val="00550E48"/>
    <w:rsid w:val="00556778"/>
    <w:rsid w:val="005609C1"/>
    <w:rsid w:val="0057150E"/>
    <w:rsid w:val="00573A9B"/>
    <w:rsid w:val="0057434E"/>
    <w:rsid w:val="0057588E"/>
    <w:rsid w:val="005802DB"/>
    <w:rsid w:val="005876E2"/>
    <w:rsid w:val="00591C80"/>
    <w:rsid w:val="0059707C"/>
    <w:rsid w:val="005A092E"/>
    <w:rsid w:val="005A68B8"/>
    <w:rsid w:val="005B0AD4"/>
    <w:rsid w:val="005B1E76"/>
    <w:rsid w:val="005B33BA"/>
    <w:rsid w:val="005C1D27"/>
    <w:rsid w:val="005D4455"/>
    <w:rsid w:val="005E182A"/>
    <w:rsid w:val="005F1DB0"/>
    <w:rsid w:val="005F1E64"/>
    <w:rsid w:val="00602093"/>
    <w:rsid w:val="0060436A"/>
    <w:rsid w:val="0061347F"/>
    <w:rsid w:val="00621FB4"/>
    <w:rsid w:val="00637A58"/>
    <w:rsid w:val="00646618"/>
    <w:rsid w:val="00655C77"/>
    <w:rsid w:val="00663A94"/>
    <w:rsid w:val="00666554"/>
    <w:rsid w:val="0066655F"/>
    <w:rsid w:val="00671EB7"/>
    <w:rsid w:val="00672672"/>
    <w:rsid w:val="00684B40"/>
    <w:rsid w:val="0068500E"/>
    <w:rsid w:val="0069306D"/>
    <w:rsid w:val="00695328"/>
    <w:rsid w:val="006A22B1"/>
    <w:rsid w:val="006A3F39"/>
    <w:rsid w:val="006A4C4A"/>
    <w:rsid w:val="006B1998"/>
    <w:rsid w:val="006B5E2D"/>
    <w:rsid w:val="006B75B4"/>
    <w:rsid w:val="006C391B"/>
    <w:rsid w:val="006C6389"/>
    <w:rsid w:val="006E0A20"/>
    <w:rsid w:val="006E2BA9"/>
    <w:rsid w:val="006E57AA"/>
    <w:rsid w:val="006E607E"/>
    <w:rsid w:val="0072031A"/>
    <w:rsid w:val="0072237A"/>
    <w:rsid w:val="00722C37"/>
    <w:rsid w:val="00723358"/>
    <w:rsid w:val="00723A97"/>
    <w:rsid w:val="00724CB8"/>
    <w:rsid w:val="00727BC3"/>
    <w:rsid w:val="00727C89"/>
    <w:rsid w:val="007324F5"/>
    <w:rsid w:val="0073711E"/>
    <w:rsid w:val="00751A9C"/>
    <w:rsid w:val="00751CF7"/>
    <w:rsid w:val="0075355D"/>
    <w:rsid w:val="00756447"/>
    <w:rsid w:val="007671F7"/>
    <w:rsid w:val="00785C92"/>
    <w:rsid w:val="007940E5"/>
    <w:rsid w:val="0079457B"/>
    <w:rsid w:val="007A3B54"/>
    <w:rsid w:val="007B3186"/>
    <w:rsid w:val="007B3B5B"/>
    <w:rsid w:val="007B79D0"/>
    <w:rsid w:val="007C0F4F"/>
    <w:rsid w:val="007C33DD"/>
    <w:rsid w:val="007D4D6C"/>
    <w:rsid w:val="007D7C83"/>
    <w:rsid w:val="007E0A56"/>
    <w:rsid w:val="007E612F"/>
    <w:rsid w:val="00803D0A"/>
    <w:rsid w:val="0080501D"/>
    <w:rsid w:val="0081002F"/>
    <w:rsid w:val="008114AB"/>
    <w:rsid w:val="00814AA0"/>
    <w:rsid w:val="00814B5B"/>
    <w:rsid w:val="00826B17"/>
    <w:rsid w:val="00827A9F"/>
    <w:rsid w:val="0083360A"/>
    <w:rsid w:val="008439DC"/>
    <w:rsid w:val="00855E82"/>
    <w:rsid w:val="00856C3E"/>
    <w:rsid w:val="008779D9"/>
    <w:rsid w:val="008874B7"/>
    <w:rsid w:val="008925AF"/>
    <w:rsid w:val="00895631"/>
    <w:rsid w:val="008C3000"/>
    <w:rsid w:val="008C720B"/>
    <w:rsid w:val="008D1B01"/>
    <w:rsid w:val="008D35EE"/>
    <w:rsid w:val="008E42D4"/>
    <w:rsid w:val="008E4E54"/>
    <w:rsid w:val="008F0E30"/>
    <w:rsid w:val="008F1E34"/>
    <w:rsid w:val="008F5727"/>
    <w:rsid w:val="00905A6F"/>
    <w:rsid w:val="009078D2"/>
    <w:rsid w:val="009106E2"/>
    <w:rsid w:val="0093509F"/>
    <w:rsid w:val="00937548"/>
    <w:rsid w:val="009445A4"/>
    <w:rsid w:val="00944FD3"/>
    <w:rsid w:val="00951D16"/>
    <w:rsid w:val="009707F0"/>
    <w:rsid w:val="009726D0"/>
    <w:rsid w:val="00982592"/>
    <w:rsid w:val="009875F8"/>
    <w:rsid w:val="0099178F"/>
    <w:rsid w:val="009918F8"/>
    <w:rsid w:val="009953D5"/>
    <w:rsid w:val="009A0B95"/>
    <w:rsid w:val="009A4B4E"/>
    <w:rsid w:val="009A65ED"/>
    <w:rsid w:val="009A67E1"/>
    <w:rsid w:val="009C7100"/>
    <w:rsid w:val="009C7498"/>
    <w:rsid w:val="009D3121"/>
    <w:rsid w:val="009D477B"/>
    <w:rsid w:val="009E49C1"/>
    <w:rsid w:val="009E6661"/>
    <w:rsid w:val="009E6F1B"/>
    <w:rsid w:val="009F1E72"/>
    <w:rsid w:val="00A01F94"/>
    <w:rsid w:val="00A06DE3"/>
    <w:rsid w:val="00A12DA2"/>
    <w:rsid w:val="00A13C6F"/>
    <w:rsid w:val="00A15C49"/>
    <w:rsid w:val="00A21B61"/>
    <w:rsid w:val="00A2710A"/>
    <w:rsid w:val="00A46486"/>
    <w:rsid w:val="00A46A2F"/>
    <w:rsid w:val="00A517E7"/>
    <w:rsid w:val="00A63183"/>
    <w:rsid w:val="00A71AFD"/>
    <w:rsid w:val="00A75594"/>
    <w:rsid w:val="00A843F0"/>
    <w:rsid w:val="00A8730E"/>
    <w:rsid w:val="00A87F38"/>
    <w:rsid w:val="00A91133"/>
    <w:rsid w:val="00AA1FBB"/>
    <w:rsid w:val="00AB1749"/>
    <w:rsid w:val="00AB3DE5"/>
    <w:rsid w:val="00AB4CD2"/>
    <w:rsid w:val="00AB74A6"/>
    <w:rsid w:val="00AC4433"/>
    <w:rsid w:val="00AC49DC"/>
    <w:rsid w:val="00AD2F7F"/>
    <w:rsid w:val="00AD3EBA"/>
    <w:rsid w:val="00B0450A"/>
    <w:rsid w:val="00B04B90"/>
    <w:rsid w:val="00B125D4"/>
    <w:rsid w:val="00B127DC"/>
    <w:rsid w:val="00B13AF4"/>
    <w:rsid w:val="00B15309"/>
    <w:rsid w:val="00B22709"/>
    <w:rsid w:val="00B227FC"/>
    <w:rsid w:val="00B320B6"/>
    <w:rsid w:val="00B404A2"/>
    <w:rsid w:val="00B45EF1"/>
    <w:rsid w:val="00B5219E"/>
    <w:rsid w:val="00B54B1D"/>
    <w:rsid w:val="00B55475"/>
    <w:rsid w:val="00B62FE0"/>
    <w:rsid w:val="00B64AFB"/>
    <w:rsid w:val="00B745AD"/>
    <w:rsid w:val="00B87688"/>
    <w:rsid w:val="00BB77A6"/>
    <w:rsid w:val="00BD5EFA"/>
    <w:rsid w:val="00BD7828"/>
    <w:rsid w:val="00BE0F5C"/>
    <w:rsid w:val="00BE629D"/>
    <w:rsid w:val="00BF7899"/>
    <w:rsid w:val="00C07C94"/>
    <w:rsid w:val="00C405D5"/>
    <w:rsid w:val="00C53DF5"/>
    <w:rsid w:val="00C5548D"/>
    <w:rsid w:val="00C56DF6"/>
    <w:rsid w:val="00C640B2"/>
    <w:rsid w:val="00C66979"/>
    <w:rsid w:val="00C70BC7"/>
    <w:rsid w:val="00C76A48"/>
    <w:rsid w:val="00C77BF3"/>
    <w:rsid w:val="00C82778"/>
    <w:rsid w:val="00C837EC"/>
    <w:rsid w:val="00CA72B1"/>
    <w:rsid w:val="00CB3C40"/>
    <w:rsid w:val="00CC0436"/>
    <w:rsid w:val="00CC2333"/>
    <w:rsid w:val="00CD5462"/>
    <w:rsid w:val="00CD58B6"/>
    <w:rsid w:val="00CF3918"/>
    <w:rsid w:val="00D118C1"/>
    <w:rsid w:val="00D26DCB"/>
    <w:rsid w:val="00D47EBF"/>
    <w:rsid w:val="00D53BC7"/>
    <w:rsid w:val="00D626C9"/>
    <w:rsid w:val="00D6656E"/>
    <w:rsid w:val="00D80FAA"/>
    <w:rsid w:val="00D8370C"/>
    <w:rsid w:val="00D8485E"/>
    <w:rsid w:val="00DA3808"/>
    <w:rsid w:val="00DB4A70"/>
    <w:rsid w:val="00DB4AA8"/>
    <w:rsid w:val="00DB5AAF"/>
    <w:rsid w:val="00DC0645"/>
    <w:rsid w:val="00DC222C"/>
    <w:rsid w:val="00DC7064"/>
    <w:rsid w:val="00DD1F69"/>
    <w:rsid w:val="00DE1157"/>
    <w:rsid w:val="00DE3C59"/>
    <w:rsid w:val="00E0528D"/>
    <w:rsid w:val="00E12FA5"/>
    <w:rsid w:val="00E17398"/>
    <w:rsid w:val="00E2497A"/>
    <w:rsid w:val="00E312A1"/>
    <w:rsid w:val="00E44E66"/>
    <w:rsid w:val="00E4637B"/>
    <w:rsid w:val="00E47768"/>
    <w:rsid w:val="00E55A7F"/>
    <w:rsid w:val="00E60208"/>
    <w:rsid w:val="00E614CF"/>
    <w:rsid w:val="00E61B35"/>
    <w:rsid w:val="00E61E3B"/>
    <w:rsid w:val="00E74A37"/>
    <w:rsid w:val="00E74F25"/>
    <w:rsid w:val="00E805CC"/>
    <w:rsid w:val="00E836F2"/>
    <w:rsid w:val="00E852C6"/>
    <w:rsid w:val="00E929C6"/>
    <w:rsid w:val="00E935BA"/>
    <w:rsid w:val="00E969A6"/>
    <w:rsid w:val="00EA69F9"/>
    <w:rsid w:val="00EC119E"/>
    <w:rsid w:val="00EC1532"/>
    <w:rsid w:val="00EC1F21"/>
    <w:rsid w:val="00EC24DA"/>
    <w:rsid w:val="00ED0C11"/>
    <w:rsid w:val="00ED3272"/>
    <w:rsid w:val="00ED434E"/>
    <w:rsid w:val="00ED4D93"/>
    <w:rsid w:val="00EE2843"/>
    <w:rsid w:val="00EE5FB2"/>
    <w:rsid w:val="00EF0B08"/>
    <w:rsid w:val="00F0410C"/>
    <w:rsid w:val="00F129CE"/>
    <w:rsid w:val="00F22511"/>
    <w:rsid w:val="00F23CC8"/>
    <w:rsid w:val="00F2530A"/>
    <w:rsid w:val="00F3368C"/>
    <w:rsid w:val="00F60376"/>
    <w:rsid w:val="00F71A16"/>
    <w:rsid w:val="00F806D1"/>
    <w:rsid w:val="00F949C7"/>
    <w:rsid w:val="00FA69CD"/>
    <w:rsid w:val="00FA718B"/>
    <w:rsid w:val="00FB0B41"/>
    <w:rsid w:val="00FB3898"/>
    <w:rsid w:val="00FB615E"/>
    <w:rsid w:val="00FC0527"/>
    <w:rsid w:val="00FC3686"/>
    <w:rsid w:val="00FC7776"/>
    <w:rsid w:val="00FE4B2F"/>
    <w:rsid w:val="00FE5F7C"/>
    <w:rsid w:val="00FF64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D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803D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3D0A"/>
  </w:style>
  <w:style w:type="paragraph" w:styleId="Footer">
    <w:name w:val="footer"/>
    <w:basedOn w:val="Normal"/>
    <w:link w:val="FooterChar"/>
    <w:uiPriority w:val="99"/>
    <w:semiHidden/>
    <w:unhideWhenUsed/>
    <w:rsid w:val="00803D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3D0A"/>
  </w:style>
  <w:style w:type="paragraph" w:styleId="ListParagraph">
    <w:name w:val="List Paragraph"/>
    <w:basedOn w:val="Normal"/>
    <w:uiPriority w:val="34"/>
    <w:qFormat/>
    <w:rsid w:val="00006F09"/>
    <w:pPr>
      <w:ind w:left="720"/>
      <w:contextualSpacing/>
    </w:pPr>
  </w:style>
  <w:style w:type="table" w:styleId="MediumShading1-Accent5">
    <w:name w:val="Medium Shading 1 Accent 5"/>
    <w:basedOn w:val="TableNormal"/>
    <w:uiPriority w:val="63"/>
    <w:rsid w:val="00006F0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tyle1">
    <w:name w:val="Style1"/>
    <w:basedOn w:val="TableProfessional"/>
    <w:uiPriority w:val="99"/>
    <w:rsid w:val="00006F09"/>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MediumShading21">
    <w:name w:val="Medium Shading 21"/>
    <w:basedOn w:val="TableNormal"/>
    <w:uiPriority w:val="64"/>
    <w:rsid w:val="00006F0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Professional">
    <w:name w:val="Table Professional"/>
    <w:basedOn w:val="TableNormal"/>
    <w:uiPriority w:val="99"/>
    <w:semiHidden/>
    <w:unhideWhenUsed/>
    <w:rsid w:val="00006F0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MediumShading2-Accent11">
    <w:name w:val="Medium Shading 2 - Accent 11"/>
    <w:basedOn w:val="TableNormal"/>
    <w:uiPriority w:val="64"/>
    <w:rsid w:val="00006F0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9078D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uiPriority w:val="73"/>
    <w:rsid w:val="009078D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A517E7"/>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4433"/>
    <w:rPr>
      <w:color w:val="0000FF" w:themeColor="hyperlink"/>
      <w:u w:val="single"/>
    </w:rPr>
  </w:style>
  <w:style w:type="character" w:styleId="FollowedHyperlink">
    <w:name w:val="FollowedHyperlink"/>
    <w:basedOn w:val="DefaultParagraphFont"/>
    <w:uiPriority w:val="99"/>
    <w:semiHidden/>
    <w:unhideWhenUsed/>
    <w:rsid w:val="00AC4433"/>
    <w:rPr>
      <w:color w:val="800080" w:themeColor="followedHyperlink"/>
      <w:u w:val="single"/>
    </w:rPr>
  </w:style>
  <w:style w:type="paragraph" w:styleId="BodyText">
    <w:name w:val="Body Text"/>
    <w:basedOn w:val="Normal"/>
    <w:link w:val="BodyTextChar"/>
    <w:uiPriority w:val="99"/>
    <w:semiHidden/>
    <w:unhideWhenUsed/>
    <w:rsid w:val="00E60208"/>
    <w:pPr>
      <w:spacing w:after="120"/>
    </w:pPr>
  </w:style>
  <w:style w:type="character" w:customStyle="1" w:styleId="BodyTextChar">
    <w:name w:val="Body Text Char"/>
    <w:basedOn w:val="DefaultParagraphFont"/>
    <w:link w:val="BodyText"/>
    <w:uiPriority w:val="99"/>
    <w:semiHidden/>
    <w:rsid w:val="00E60208"/>
  </w:style>
</w:styles>
</file>

<file path=word/webSettings.xml><?xml version="1.0" encoding="utf-8"?>
<w:webSettings xmlns:r="http://schemas.openxmlformats.org/officeDocument/2006/relationships" xmlns:w="http://schemas.openxmlformats.org/wordprocessingml/2006/main">
  <w:divs>
    <w:div w:id="11935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7471-9520-4458-B49A-874D0D01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cp:lastPrinted>2012-01-30T12:12:00Z</cp:lastPrinted>
  <dcterms:created xsi:type="dcterms:W3CDTF">2012-07-01T09:01:00Z</dcterms:created>
  <dcterms:modified xsi:type="dcterms:W3CDTF">2012-07-01T09:01:00Z</dcterms:modified>
</cp:coreProperties>
</file>